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1DD22" w14:textId="30A1376C" w:rsidR="00EF02F9" w:rsidRDefault="000F5A19" w:rsidP="1AA23AF3">
      <w:pPr>
        <w:jc w:val="center"/>
        <w:rPr>
          <w:b/>
          <w:bCs/>
          <w:sz w:val="32"/>
          <w:szCs w:val="32"/>
        </w:rPr>
      </w:pPr>
      <w:r w:rsidRPr="003C6D3A">
        <w:rPr>
          <w:b/>
          <w:bCs/>
          <w:sz w:val="32"/>
          <w:szCs w:val="32"/>
        </w:rPr>
        <w:t>T</w:t>
      </w:r>
      <w:r w:rsidR="00EF02F9">
        <w:rPr>
          <w:b/>
          <w:bCs/>
          <w:sz w:val="32"/>
          <w:szCs w:val="32"/>
        </w:rPr>
        <w:t xml:space="preserve">rilateral </w:t>
      </w:r>
      <w:r w:rsidRPr="003C6D3A">
        <w:rPr>
          <w:b/>
          <w:bCs/>
          <w:sz w:val="32"/>
          <w:szCs w:val="32"/>
        </w:rPr>
        <w:t>Y</w:t>
      </w:r>
      <w:r w:rsidR="00EF02F9">
        <w:rPr>
          <w:b/>
          <w:bCs/>
          <w:sz w:val="32"/>
          <w:szCs w:val="32"/>
        </w:rPr>
        <w:t xml:space="preserve">outh </w:t>
      </w:r>
      <w:r w:rsidRPr="003C6D3A">
        <w:rPr>
          <w:b/>
          <w:bCs/>
          <w:sz w:val="32"/>
          <w:szCs w:val="32"/>
        </w:rPr>
        <w:t>E</w:t>
      </w:r>
      <w:r w:rsidR="00EF02F9">
        <w:rPr>
          <w:b/>
          <w:bCs/>
          <w:sz w:val="32"/>
          <w:szCs w:val="32"/>
        </w:rPr>
        <w:t xml:space="preserve">xchange </w:t>
      </w:r>
      <w:r w:rsidRPr="003C6D3A">
        <w:rPr>
          <w:b/>
          <w:bCs/>
          <w:sz w:val="32"/>
          <w:szCs w:val="32"/>
        </w:rPr>
        <w:t>N</w:t>
      </w:r>
      <w:r w:rsidR="00EF02F9">
        <w:rPr>
          <w:b/>
          <w:bCs/>
          <w:sz w:val="32"/>
          <w:szCs w:val="32"/>
        </w:rPr>
        <w:t>etwork (TYEN)</w:t>
      </w:r>
      <w:r w:rsidRPr="003C6D3A">
        <w:rPr>
          <w:b/>
          <w:bCs/>
          <w:sz w:val="32"/>
          <w:szCs w:val="32"/>
        </w:rPr>
        <w:t xml:space="preserve"> Project </w:t>
      </w:r>
      <w:r w:rsidR="005F2AFF" w:rsidRPr="003C6D3A">
        <w:rPr>
          <w:b/>
          <w:bCs/>
          <w:sz w:val="32"/>
          <w:szCs w:val="32"/>
        </w:rPr>
        <w:t>Contest</w:t>
      </w:r>
    </w:p>
    <w:p w14:paraId="4E7156C0" w14:textId="5C0D411C" w:rsidR="000F5A19" w:rsidRPr="003C6D3A" w:rsidRDefault="000F5A19" w:rsidP="1AA23AF3">
      <w:pPr>
        <w:jc w:val="center"/>
        <w:rPr>
          <w:b/>
          <w:bCs/>
          <w:sz w:val="32"/>
          <w:szCs w:val="32"/>
        </w:rPr>
      </w:pPr>
      <w:r w:rsidRPr="003C6D3A">
        <w:rPr>
          <w:b/>
          <w:bCs/>
          <w:sz w:val="32"/>
          <w:szCs w:val="32"/>
        </w:rPr>
        <w:t>Financial Guidelines</w:t>
      </w:r>
    </w:p>
    <w:p w14:paraId="6D19F5CA" w14:textId="77777777" w:rsidR="000F5A19" w:rsidRDefault="000F5A19" w:rsidP="7DA3962C">
      <w:pPr>
        <w:jc w:val="both"/>
        <w:rPr>
          <w:sz w:val="24"/>
          <w:szCs w:val="24"/>
        </w:rPr>
      </w:pPr>
    </w:p>
    <w:p w14:paraId="361D23C8" w14:textId="21BACBB9" w:rsidR="00AA79AB" w:rsidRPr="004F3469" w:rsidRDefault="6684D8F0" w:rsidP="009F39F9">
      <w:pPr>
        <w:jc w:val="both"/>
        <w:rPr>
          <w:rFonts w:cstheme="minorHAnsi"/>
          <w:sz w:val="24"/>
          <w:szCs w:val="24"/>
        </w:rPr>
      </w:pPr>
      <w:r w:rsidRPr="004F3469">
        <w:rPr>
          <w:rFonts w:cstheme="minorHAnsi"/>
          <w:b/>
          <w:bCs/>
          <w:sz w:val="28"/>
          <w:szCs w:val="24"/>
        </w:rPr>
        <w:t>General</w:t>
      </w:r>
      <w:r w:rsidR="3ABF05FE" w:rsidRPr="004F3469">
        <w:rPr>
          <w:rFonts w:cstheme="minorHAnsi"/>
          <w:b/>
          <w:bCs/>
          <w:sz w:val="28"/>
          <w:szCs w:val="24"/>
        </w:rPr>
        <w:t xml:space="preserve"> Principles</w:t>
      </w:r>
    </w:p>
    <w:p w14:paraId="1F9E6FE1" w14:textId="759EA386" w:rsidR="009F39F9" w:rsidRPr="004F3469" w:rsidRDefault="009F39F9" w:rsidP="77A90EB4">
      <w:pPr>
        <w:pStyle w:val="ListParagraph"/>
        <w:numPr>
          <w:ilvl w:val="0"/>
          <w:numId w:val="12"/>
        </w:numPr>
        <w:jc w:val="both"/>
        <w:rPr>
          <w:sz w:val="24"/>
          <w:szCs w:val="24"/>
        </w:rPr>
      </w:pPr>
      <w:r w:rsidRPr="77A90EB4">
        <w:rPr>
          <w:b/>
          <w:bCs/>
          <w:sz w:val="24"/>
          <w:szCs w:val="24"/>
        </w:rPr>
        <w:t>TYEN Project Funding</w:t>
      </w:r>
      <w:r w:rsidRPr="77A90EB4">
        <w:rPr>
          <w:sz w:val="24"/>
          <w:szCs w:val="24"/>
        </w:rPr>
        <w:t xml:space="preserve">. </w:t>
      </w:r>
      <w:r w:rsidRPr="004F3469">
        <w:rPr>
          <w:sz w:val="24"/>
          <w:szCs w:val="24"/>
        </w:rPr>
        <w:t xml:space="preserve">The Trilateral Cooperation Secretariat (TCS) will provide project funding </w:t>
      </w:r>
      <w:r w:rsidR="00EF02F9" w:rsidRPr="77A90EB4">
        <w:rPr>
          <w:sz w:val="24"/>
          <w:szCs w:val="24"/>
        </w:rPr>
        <w:t xml:space="preserve">to project implementing teams </w:t>
      </w:r>
      <w:r w:rsidRPr="004F3469">
        <w:rPr>
          <w:sz w:val="24"/>
          <w:szCs w:val="24"/>
        </w:rPr>
        <w:t>for an amount determined upon by the TCS prior to the commencement of the project period, based on the budget</w:t>
      </w:r>
      <w:r w:rsidR="00EF02F9" w:rsidRPr="004F3469">
        <w:rPr>
          <w:sz w:val="24"/>
          <w:szCs w:val="24"/>
        </w:rPr>
        <w:t xml:space="preserve"> proposal</w:t>
      </w:r>
      <w:r w:rsidRPr="004F3469">
        <w:rPr>
          <w:sz w:val="24"/>
          <w:szCs w:val="24"/>
        </w:rPr>
        <w:t xml:space="preserve">. </w:t>
      </w:r>
      <w:r w:rsidRPr="77A90EB4">
        <w:rPr>
          <w:sz w:val="24"/>
          <w:szCs w:val="24"/>
        </w:rPr>
        <w:t xml:space="preserve">The </w:t>
      </w:r>
      <w:r w:rsidRPr="004F3469">
        <w:rPr>
          <w:sz w:val="24"/>
          <w:szCs w:val="24"/>
        </w:rPr>
        <w:t>TCS reserves the right to decide the grant budget amount regardless of the</w:t>
      </w:r>
      <w:r w:rsidR="00EF02F9" w:rsidRPr="004F3469">
        <w:rPr>
          <w:sz w:val="24"/>
          <w:szCs w:val="24"/>
        </w:rPr>
        <w:t xml:space="preserve"> proposed budget</w:t>
      </w:r>
      <w:r w:rsidRPr="004F3469">
        <w:rPr>
          <w:sz w:val="24"/>
          <w:szCs w:val="24"/>
        </w:rPr>
        <w:t xml:space="preserve">. </w:t>
      </w:r>
    </w:p>
    <w:p w14:paraId="5FEA129C" w14:textId="4F43D680" w:rsidR="009F39F9" w:rsidRPr="004F3469" w:rsidRDefault="00AA79AB" w:rsidP="004F3469">
      <w:pPr>
        <w:pStyle w:val="ListParagraph"/>
        <w:numPr>
          <w:ilvl w:val="0"/>
          <w:numId w:val="12"/>
        </w:numPr>
        <w:jc w:val="both"/>
        <w:rPr>
          <w:rFonts w:cstheme="minorHAnsi"/>
          <w:sz w:val="24"/>
          <w:szCs w:val="24"/>
        </w:rPr>
      </w:pPr>
      <w:r w:rsidRPr="004F3469">
        <w:rPr>
          <w:rFonts w:cstheme="minorHAnsi"/>
          <w:b/>
          <w:sz w:val="24"/>
          <w:szCs w:val="24"/>
        </w:rPr>
        <w:t>Period of the TCS’ Sponsorship</w:t>
      </w:r>
      <w:r w:rsidR="009F39F9" w:rsidRPr="004F3469">
        <w:rPr>
          <w:rFonts w:cstheme="minorHAnsi"/>
          <w:sz w:val="24"/>
          <w:szCs w:val="24"/>
        </w:rPr>
        <w:t>.</w:t>
      </w:r>
      <w:r w:rsidRPr="004F3469">
        <w:rPr>
          <w:rFonts w:cstheme="minorHAnsi"/>
          <w:sz w:val="24"/>
          <w:szCs w:val="24"/>
        </w:rPr>
        <w:t xml:space="preserve"> </w:t>
      </w:r>
      <w:r w:rsidR="2131914D" w:rsidRPr="004F3469">
        <w:rPr>
          <w:rFonts w:cstheme="minorHAnsi"/>
          <w:sz w:val="24"/>
          <w:szCs w:val="24"/>
        </w:rPr>
        <w:t xml:space="preserve">The TCS’ sponsorship of the project ends with the approved project period. Any potential future iterations of the </w:t>
      </w:r>
      <w:r w:rsidR="29237AD5" w:rsidRPr="004F3469">
        <w:rPr>
          <w:rFonts w:cstheme="minorHAnsi"/>
          <w:sz w:val="24"/>
          <w:szCs w:val="24"/>
        </w:rPr>
        <w:t xml:space="preserve">project </w:t>
      </w:r>
      <w:r w:rsidR="0E8BDA2F" w:rsidRPr="004F3469">
        <w:rPr>
          <w:rFonts w:cstheme="minorHAnsi"/>
          <w:sz w:val="24"/>
          <w:szCs w:val="24"/>
        </w:rPr>
        <w:t>are</w:t>
      </w:r>
      <w:r w:rsidR="29237AD5" w:rsidRPr="004F3469">
        <w:rPr>
          <w:rFonts w:cstheme="minorHAnsi"/>
          <w:sz w:val="24"/>
          <w:szCs w:val="24"/>
        </w:rPr>
        <w:t xml:space="preserve"> unrelated </w:t>
      </w:r>
      <w:r w:rsidR="70AE715F" w:rsidRPr="004F3469">
        <w:rPr>
          <w:rFonts w:cstheme="minorHAnsi"/>
          <w:sz w:val="24"/>
          <w:szCs w:val="24"/>
        </w:rPr>
        <w:t>to</w:t>
      </w:r>
      <w:r w:rsidR="29237AD5" w:rsidRPr="004F3469">
        <w:rPr>
          <w:rFonts w:cstheme="minorHAnsi"/>
          <w:sz w:val="24"/>
          <w:szCs w:val="24"/>
        </w:rPr>
        <w:t xml:space="preserve"> the TCS unless explicit approval is obtained. The TCS retains the right to advertise and promote the projects implemented by the selected teams </w:t>
      </w:r>
      <w:r w:rsidR="066C06D1" w:rsidRPr="004F3469">
        <w:rPr>
          <w:rFonts w:cstheme="minorHAnsi"/>
          <w:sz w:val="24"/>
          <w:szCs w:val="24"/>
        </w:rPr>
        <w:t>indefinitely.</w:t>
      </w:r>
      <w:r w:rsidR="48DBEB46" w:rsidRPr="004F3469">
        <w:rPr>
          <w:rFonts w:cstheme="minorHAnsi"/>
          <w:sz w:val="24"/>
          <w:szCs w:val="24"/>
        </w:rPr>
        <w:t xml:space="preserve"> </w:t>
      </w:r>
    </w:p>
    <w:p w14:paraId="6B59B5FE" w14:textId="503FF5FC" w:rsidR="009F39F9" w:rsidRPr="004F3469" w:rsidRDefault="00833E73" w:rsidP="004F3469">
      <w:pPr>
        <w:pStyle w:val="ListParagraph"/>
        <w:numPr>
          <w:ilvl w:val="0"/>
          <w:numId w:val="12"/>
        </w:numPr>
        <w:jc w:val="both"/>
        <w:rPr>
          <w:rFonts w:cstheme="minorHAnsi"/>
          <w:sz w:val="24"/>
          <w:szCs w:val="24"/>
        </w:rPr>
      </w:pPr>
      <w:r>
        <w:rPr>
          <w:rFonts w:cstheme="minorHAnsi"/>
          <w:b/>
          <w:sz w:val="24"/>
          <w:szCs w:val="24"/>
        </w:rPr>
        <w:t xml:space="preserve">Limitation </w:t>
      </w:r>
      <w:r w:rsidR="00AA79AB" w:rsidRPr="004F3469">
        <w:rPr>
          <w:rFonts w:cstheme="minorHAnsi"/>
          <w:b/>
          <w:sz w:val="24"/>
          <w:szCs w:val="24"/>
        </w:rPr>
        <w:t>of Liability</w:t>
      </w:r>
      <w:r w:rsidR="009F39F9" w:rsidRPr="004F3469">
        <w:rPr>
          <w:rFonts w:cstheme="minorHAnsi"/>
          <w:sz w:val="24"/>
          <w:szCs w:val="24"/>
        </w:rPr>
        <w:t>.</w:t>
      </w:r>
      <w:r w:rsidR="00AA79AB" w:rsidRPr="004F3469">
        <w:rPr>
          <w:rFonts w:cstheme="minorHAnsi"/>
          <w:b/>
          <w:sz w:val="24"/>
          <w:szCs w:val="24"/>
        </w:rPr>
        <w:t xml:space="preserve"> </w:t>
      </w:r>
      <w:r w:rsidR="4B117A82" w:rsidRPr="004F3469">
        <w:rPr>
          <w:rFonts w:cstheme="minorHAnsi"/>
          <w:sz w:val="24"/>
          <w:szCs w:val="24"/>
        </w:rPr>
        <w:t>The TCS shall not be liable for any legal issues arising from or related to the projects implemented by the selected teams, including but not limited to any claims, demands, losses, or damages of any kind arising out of or in connection with the project</w:t>
      </w:r>
      <w:r w:rsidR="282DE115" w:rsidRPr="004F3469">
        <w:rPr>
          <w:rFonts w:cstheme="minorHAnsi"/>
          <w:sz w:val="24"/>
          <w:szCs w:val="24"/>
        </w:rPr>
        <w:t>.</w:t>
      </w:r>
      <w:r w:rsidR="3A226848" w:rsidRPr="004F3469">
        <w:rPr>
          <w:rFonts w:cstheme="minorHAnsi"/>
          <w:sz w:val="24"/>
          <w:szCs w:val="24"/>
        </w:rPr>
        <w:t xml:space="preserve"> Any disputes that arise </w:t>
      </w:r>
      <w:r w:rsidR="3C8888FC" w:rsidRPr="004F3469">
        <w:rPr>
          <w:rFonts w:cstheme="minorHAnsi"/>
          <w:sz w:val="24"/>
          <w:szCs w:val="24"/>
        </w:rPr>
        <w:t>between the</w:t>
      </w:r>
      <w:r w:rsidR="752D6D9D" w:rsidRPr="004F3469">
        <w:rPr>
          <w:rFonts w:cstheme="minorHAnsi"/>
          <w:sz w:val="24"/>
          <w:szCs w:val="24"/>
        </w:rPr>
        <w:t xml:space="preserve"> TCS and the selected teams which have not been addressed here will be resolved with the principle of amicable negotiation, which shall be observed by both parties.</w:t>
      </w:r>
    </w:p>
    <w:p w14:paraId="32E0A8F8" w14:textId="1B19D029" w:rsidR="00831A97" w:rsidRPr="004F3469" w:rsidRDefault="00831A97" w:rsidP="004F3469">
      <w:pPr>
        <w:pStyle w:val="ListParagraph"/>
        <w:jc w:val="both"/>
        <w:rPr>
          <w:rFonts w:cstheme="minorHAnsi"/>
          <w:sz w:val="24"/>
          <w:szCs w:val="24"/>
        </w:rPr>
      </w:pPr>
    </w:p>
    <w:p w14:paraId="3C26EAE7" w14:textId="1258DE46" w:rsidR="5FEBFA17" w:rsidRPr="004F3469" w:rsidRDefault="00EF02F9" w:rsidP="7DA3962C">
      <w:pPr>
        <w:jc w:val="both"/>
        <w:rPr>
          <w:rFonts w:cstheme="minorHAnsi"/>
          <w:b/>
          <w:bCs/>
          <w:sz w:val="28"/>
          <w:szCs w:val="24"/>
        </w:rPr>
      </w:pPr>
      <w:r w:rsidRPr="004F3469">
        <w:rPr>
          <w:rFonts w:cstheme="minorHAnsi"/>
          <w:b/>
          <w:bCs/>
          <w:sz w:val="28"/>
          <w:szCs w:val="24"/>
        </w:rPr>
        <w:t>Budgeting</w:t>
      </w:r>
    </w:p>
    <w:p w14:paraId="2FC73326" w14:textId="77777777" w:rsidR="00294CEB" w:rsidRPr="00930623" w:rsidRDefault="00294CEB" w:rsidP="00294CEB">
      <w:pPr>
        <w:pStyle w:val="ListParagraph"/>
        <w:numPr>
          <w:ilvl w:val="0"/>
          <w:numId w:val="12"/>
        </w:numPr>
        <w:jc w:val="both"/>
        <w:rPr>
          <w:rFonts w:cstheme="minorHAnsi"/>
          <w:sz w:val="24"/>
          <w:szCs w:val="24"/>
        </w:rPr>
      </w:pPr>
      <w:r w:rsidRPr="00930623">
        <w:rPr>
          <w:rFonts w:cstheme="minorHAnsi"/>
          <w:b/>
          <w:sz w:val="24"/>
          <w:szCs w:val="24"/>
        </w:rPr>
        <w:t>Budget Proposal</w:t>
      </w:r>
      <w:r w:rsidRPr="00930623">
        <w:rPr>
          <w:rFonts w:cstheme="minorHAnsi"/>
          <w:sz w:val="24"/>
          <w:szCs w:val="24"/>
        </w:rPr>
        <w:t>. The budget proposal is an integral part of the TYEN Project Contest grant agreement and represent</w:t>
      </w:r>
      <w:r>
        <w:rPr>
          <w:rFonts w:cstheme="minorHAnsi"/>
          <w:sz w:val="24"/>
          <w:szCs w:val="24"/>
        </w:rPr>
        <w:t xml:space="preserve">s </w:t>
      </w:r>
      <w:r w:rsidRPr="00930623">
        <w:rPr>
          <w:rFonts w:cstheme="minorHAnsi"/>
          <w:sz w:val="24"/>
          <w:szCs w:val="24"/>
        </w:rPr>
        <w:t>a costed activity plan for the TYEN Project implementation. The budget proposal should clarify the allocation of financial resources as well as to serve as a basis for assessing and analyzing financial and programmatic performance.</w:t>
      </w:r>
      <w:r>
        <w:rPr>
          <w:rFonts w:cstheme="minorHAnsi"/>
          <w:sz w:val="24"/>
          <w:szCs w:val="24"/>
        </w:rPr>
        <w:t xml:space="preserve"> For the purposes of finalizing the grant budget amount, the implementing teams should submit a revised budget proposal to the TCS after their selection as an implementing team.</w:t>
      </w:r>
    </w:p>
    <w:p w14:paraId="2D3A661F" w14:textId="77777777" w:rsidR="00833E73" w:rsidRDefault="00294CEB" w:rsidP="004F3469">
      <w:pPr>
        <w:pStyle w:val="ListParagraph"/>
        <w:numPr>
          <w:ilvl w:val="0"/>
          <w:numId w:val="12"/>
        </w:numPr>
        <w:jc w:val="both"/>
        <w:rPr>
          <w:rFonts w:cstheme="minorHAnsi"/>
          <w:sz w:val="24"/>
          <w:szCs w:val="24"/>
        </w:rPr>
      </w:pPr>
      <w:r w:rsidRPr="00930623">
        <w:rPr>
          <w:rFonts w:cstheme="minorHAnsi"/>
          <w:b/>
          <w:sz w:val="24"/>
          <w:szCs w:val="24"/>
        </w:rPr>
        <w:t>Other Sources of Funding</w:t>
      </w:r>
      <w:r w:rsidRPr="00930623">
        <w:rPr>
          <w:rFonts w:cstheme="minorHAnsi"/>
          <w:sz w:val="24"/>
          <w:szCs w:val="24"/>
        </w:rPr>
        <w:t>.</w:t>
      </w:r>
      <w:r w:rsidRPr="00930623">
        <w:rPr>
          <w:rFonts w:cstheme="minorHAnsi"/>
          <w:b/>
          <w:sz w:val="24"/>
          <w:szCs w:val="24"/>
        </w:rPr>
        <w:t xml:space="preserve"> </w:t>
      </w:r>
      <w:r w:rsidRPr="00930623">
        <w:rPr>
          <w:rFonts w:cstheme="minorHAnsi"/>
          <w:sz w:val="24"/>
          <w:szCs w:val="24"/>
        </w:rPr>
        <w:t xml:space="preserve">The project may only be funded by the TCS or through personal funds and may NOT be sponsored or funded by corporations or any other legal entity. Crowdfunding is not allowed as a potential funding source. </w:t>
      </w:r>
    </w:p>
    <w:p w14:paraId="08F8CC3D" w14:textId="346C859C" w:rsidR="00EF02F9" w:rsidRPr="004F3469" w:rsidRDefault="00833E73" w:rsidP="004F3469">
      <w:pPr>
        <w:pStyle w:val="ListParagraph"/>
        <w:numPr>
          <w:ilvl w:val="0"/>
          <w:numId w:val="12"/>
        </w:numPr>
        <w:jc w:val="both"/>
        <w:rPr>
          <w:rFonts w:cstheme="minorHAnsi"/>
          <w:sz w:val="24"/>
          <w:szCs w:val="24"/>
        </w:rPr>
      </w:pPr>
      <w:r w:rsidRPr="004F3469">
        <w:rPr>
          <w:rFonts w:cstheme="minorHAnsi"/>
          <w:b/>
          <w:sz w:val="24"/>
          <w:szCs w:val="24"/>
        </w:rPr>
        <w:t>Budget Currency</w:t>
      </w:r>
      <w:r w:rsidRPr="004F3469">
        <w:rPr>
          <w:rFonts w:cstheme="minorHAnsi"/>
          <w:sz w:val="24"/>
          <w:szCs w:val="24"/>
        </w:rPr>
        <w:t xml:space="preserve">. TYEN Project grant budgeting and reporting currency is the United States dollar. In case implementers choose to prepare the grant budget using a different currency, the budget should be converted using a 6-monthly average rate from a trusted source (e.g. Central Bank). Implementers are expected to share exchange rates as part of the budget process. No reserve for exchange rate variations estimated based on hypothetical rates can be included in the budget and will be treated as ineligible costs.  </w:t>
      </w:r>
    </w:p>
    <w:p w14:paraId="5E542380" w14:textId="77777777" w:rsidR="00EF02F9" w:rsidRPr="004F3469" w:rsidRDefault="00EF02F9" w:rsidP="7DA3962C">
      <w:pPr>
        <w:jc w:val="both"/>
        <w:rPr>
          <w:rFonts w:cstheme="minorHAnsi"/>
          <w:b/>
          <w:bCs/>
          <w:sz w:val="24"/>
          <w:szCs w:val="24"/>
        </w:rPr>
      </w:pPr>
    </w:p>
    <w:p w14:paraId="013C9E32" w14:textId="7888D579" w:rsidR="00BC0B0B" w:rsidRPr="004F3469" w:rsidRDefault="009F39F9" w:rsidP="004F3469">
      <w:pPr>
        <w:jc w:val="both"/>
        <w:rPr>
          <w:rFonts w:cstheme="minorHAnsi"/>
          <w:b/>
          <w:bCs/>
          <w:sz w:val="28"/>
          <w:szCs w:val="24"/>
        </w:rPr>
      </w:pPr>
      <w:r w:rsidRPr="004F3469">
        <w:rPr>
          <w:rFonts w:cstheme="minorHAnsi"/>
          <w:b/>
          <w:bCs/>
          <w:sz w:val="28"/>
          <w:szCs w:val="24"/>
        </w:rPr>
        <w:t>Dis</w:t>
      </w:r>
      <w:r>
        <w:rPr>
          <w:rFonts w:cstheme="minorHAnsi"/>
          <w:b/>
          <w:bCs/>
          <w:sz w:val="28"/>
          <w:szCs w:val="24"/>
        </w:rPr>
        <w:t>bursement</w:t>
      </w:r>
      <w:r w:rsidRPr="004F3469">
        <w:rPr>
          <w:rFonts w:cstheme="minorHAnsi"/>
          <w:b/>
          <w:bCs/>
          <w:sz w:val="28"/>
          <w:szCs w:val="24"/>
        </w:rPr>
        <w:t xml:space="preserve"> </w:t>
      </w:r>
      <w:r w:rsidR="00BC0B0B" w:rsidRPr="004F3469">
        <w:rPr>
          <w:rFonts w:cstheme="minorHAnsi"/>
          <w:b/>
          <w:bCs/>
          <w:sz w:val="28"/>
          <w:szCs w:val="24"/>
        </w:rPr>
        <w:t>of Funds</w:t>
      </w:r>
    </w:p>
    <w:p w14:paraId="0C4C69BC" w14:textId="77777777" w:rsidR="000F1596" w:rsidRPr="004F3469" w:rsidRDefault="000F1596" w:rsidP="7DA3962C">
      <w:pPr>
        <w:jc w:val="both"/>
        <w:rPr>
          <w:rFonts w:cstheme="minorHAnsi"/>
          <w:sz w:val="24"/>
          <w:szCs w:val="24"/>
        </w:rPr>
      </w:pPr>
    </w:p>
    <w:p w14:paraId="14BD9C56" w14:textId="34726F28" w:rsidR="009F39F9" w:rsidRPr="004F3469" w:rsidRDefault="5240BA70" w:rsidP="004F3469">
      <w:pPr>
        <w:pStyle w:val="ListParagraph"/>
        <w:numPr>
          <w:ilvl w:val="0"/>
          <w:numId w:val="12"/>
        </w:numPr>
        <w:jc w:val="both"/>
        <w:rPr>
          <w:rFonts w:cstheme="minorHAnsi"/>
          <w:sz w:val="24"/>
          <w:szCs w:val="24"/>
        </w:rPr>
      </w:pPr>
      <w:r w:rsidRPr="004F3469">
        <w:rPr>
          <w:b/>
          <w:bCs/>
          <w:sz w:val="24"/>
          <w:szCs w:val="24"/>
        </w:rPr>
        <w:lastRenderedPageBreak/>
        <w:t>Methods of Disbursement</w:t>
      </w:r>
      <w:r w:rsidRPr="77A90EB4">
        <w:rPr>
          <w:sz w:val="24"/>
          <w:szCs w:val="24"/>
        </w:rPr>
        <w:t xml:space="preserve">. </w:t>
      </w:r>
      <w:r w:rsidR="52B86692" w:rsidRPr="004F3469">
        <w:rPr>
          <w:sz w:val="24"/>
          <w:szCs w:val="24"/>
        </w:rPr>
        <w:t>The T</w:t>
      </w:r>
      <w:r w:rsidR="5B07C85A" w:rsidRPr="004F3469">
        <w:rPr>
          <w:sz w:val="24"/>
          <w:szCs w:val="24"/>
        </w:rPr>
        <w:t xml:space="preserve">CS </w:t>
      </w:r>
      <w:r w:rsidR="7871CD41" w:rsidRPr="004F3469">
        <w:rPr>
          <w:sz w:val="24"/>
          <w:szCs w:val="24"/>
        </w:rPr>
        <w:t>will provide funds to each selected team</w:t>
      </w:r>
      <w:r w:rsidR="52B86692" w:rsidRPr="004F3469">
        <w:rPr>
          <w:sz w:val="24"/>
          <w:szCs w:val="24"/>
        </w:rPr>
        <w:t xml:space="preserve"> through</w:t>
      </w:r>
      <w:r w:rsidR="7871CD41" w:rsidRPr="004F3469">
        <w:rPr>
          <w:sz w:val="24"/>
          <w:szCs w:val="24"/>
        </w:rPr>
        <w:t xml:space="preserve"> </w:t>
      </w:r>
      <w:r w:rsidR="67C2EC8A" w:rsidRPr="004F3469">
        <w:rPr>
          <w:sz w:val="24"/>
          <w:szCs w:val="24"/>
        </w:rPr>
        <w:t>two (2) means: a</w:t>
      </w:r>
      <w:r w:rsidR="0CAD6FBB" w:rsidRPr="004F3469">
        <w:rPr>
          <w:sz w:val="24"/>
          <w:szCs w:val="24"/>
        </w:rPr>
        <w:t>n</w:t>
      </w:r>
      <w:r w:rsidR="60CC04B7" w:rsidRPr="004F3469">
        <w:rPr>
          <w:sz w:val="24"/>
          <w:szCs w:val="24"/>
        </w:rPr>
        <w:t xml:space="preserve"> </w:t>
      </w:r>
      <w:r w:rsidR="7871CD41" w:rsidRPr="004F3469">
        <w:rPr>
          <w:sz w:val="24"/>
          <w:szCs w:val="24"/>
        </w:rPr>
        <w:t>allowance</w:t>
      </w:r>
      <w:r w:rsidR="0F80C002" w:rsidRPr="004F3469">
        <w:rPr>
          <w:sz w:val="24"/>
          <w:szCs w:val="24"/>
        </w:rPr>
        <w:t xml:space="preserve"> of a fixed amount</w:t>
      </w:r>
      <w:r w:rsidR="67C2EC8A" w:rsidRPr="004F3469">
        <w:rPr>
          <w:sz w:val="24"/>
          <w:szCs w:val="24"/>
        </w:rPr>
        <w:t>,</w:t>
      </w:r>
      <w:r w:rsidR="7871CD41" w:rsidRPr="004F3469">
        <w:rPr>
          <w:sz w:val="24"/>
          <w:szCs w:val="24"/>
        </w:rPr>
        <w:t xml:space="preserve"> and reimbursement </w:t>
      </w:r>
      <w:r w:rsidR="67C2EC8A" w:rsidRPr="004F3469">
        <w:rPr>
          <w:sz w:val="24"/>
          <w:szCs w:val="24"/>
        </w:rPr>
        <w:t xml:space="preserve">of relevant expenditures </w:t>
      </w:r>
      <w:r w:rsidR="7871CD41" w:rsidRPr="004F3469">
        <w:rPr>
          <w:sz w:val="24"/>
          <w:szCs w:val="24"/>
        </w:rPr>
        <w:t>which maximum amount will be determined upon by the TCS prior to the commencement of the project period.</w:t>
      </w:r>
      <w:r w:rsidR="5AE0169C" w:rsidRPr="004F3469">
        <w:rPr>
          <w:sz w:val="24"/>
          <w:szCs w:val="24"/>
        </w:rPr>
        <w:t xml:space="preserve"> </w:t>
      </w:r>
    </w:p>
    <w:p w14:paraId="4481423E" w14:textId="239BACC9" w:rsidR="009F39F9" w:rsidRPr="004F3469" w:rsidRDefault="009F39F9" w:rsidP="004F3469">
      <w:pPr>
        <w:pStyle w:val="ListParagraph"/>
        <w:jc w:val="both"/>
        <w:rPr>
          <w:rFonts w:cstheme="minorHAnsi"/>
          <w:sz w:val="24"/>
          <w:szCs w:val="24"/>
        </w:rPr>
      </w:pPr>
    </w:p>
    <w:p w14:paraId="0A7175A6" w14:textId="69152D43" w:rsidR="000F1596" w:rsidRPr="004F3469" w:rsidRDefault="000F1596" w:rsidP="004F3469">
      <w:pPr>
        <w:pStyle w:val="ListParagraph"/>
        <w:numPr>
          <w:ilvl w:val="0"/>
          <w:numId w:val="12"/>
        </w:numPr>
        <w:jc w:val="both"/>
        <w:rPr>
          <w:rFonts w:cstheme="minorHAnsi"/>
          <w:sz w:val="24"/>
          <w:szCs w:val="24"/>
        </w:rPr>
      </w:pPr>
      <w:r w:rsidRPr="004F3469">
        <w:rPr>
          <w:rFonts w:cstheme="minorHAnsi"/>
          <w:b/>
          <w:sz w:val="24"/>
          <w:szCs w:val="24"/>
        </w:rPr>
        <w:t>Allowance</w:t>
      </w:r>
      <w:r w:rsidR="009F39F9" w:rsidRPr="004F3469">
        <w:rPr>
          <w:rFonts w:cstheme="minorHAnsi"/>
          <w:sz w:val="24"/>
          <w:szCs w:val="24"/>
        </w:rPr>
        <w:t xml:space="preserve">. </w:t>
      </w:r>
      <w:r w:rsidR="523D37AA" w:rsidRPr="004F3469">
        <w:rPr>
          <w:sz w:val="24"/>
          <w:szCs w:val="24"/>
        </w:rPr>
        <w:t xml:space="preserve">The </w:t>
      </w:r>
      <w:r w:rsidR="7871CD41" w:rsidRPr="004F3469">
        <w:rPr>
          <w:sz w:val="24"/>
          <w:szCs w:val="24"/>
        </w:rPr>
        <w:t xml:space="preserve">allowance will be provided by the </w:t>
      </w:r>
      <w:r w:rsidR="523D37AA" w:rsidRPr="004F3469">
        <w:rPr>
          <w:sz w:val="24"/>
          <w:szCs w:val="24"/>
        </w:rPr>
        <w:t>T</w:t>
      </w:r>
      <w:r w:rsidR="7871CD41" w:rsidRPr="004F3469">
        <w:rPr>
          <w:sz w:val="24"/>
          <w:szCs w:val="24"/>
        </w:rPr>
        <w:t>CS as</w:t>
      </w:r>
      <w:r w:rsidR="523D37AA" w:rsidRPr="004F3469">
        <w:rPr>
          <w:sz w:val="24"/>
          <w:szCs w:val="24"/>
        </w:rPr>
        <w:t xml:space="preserve"> a </w:t>
      </w:r>
      <w:r w:rsidR="5240BA70" w:rsidRPr="77A90EB4">
        <w:rPr>
          <w:sz w:val="24"/>
          <w:szCs w:val="24"/>
        </w:rPr>
        <w:t xml:space="preserve">fixed </w:t>
      </w:r>
      <w:r w:rsidR="523D37AA" w:rsidRPr="004F3469">
        <w:rPr>
          <w:sz w:val="24"/>
          <w:szCs w:val="24"/>
        </w:rPr>
        <w:t>lump sum to each selected team at the beginning of the projec</w:t>
      </w:r>
      <w:r w:rsidR="7871CD41" w:rsidRPr="004F3469">
        <w:rPr>
          <w:sz w:val="24"/>
          <w:szCs w:val="24"/>
        </w:rPr>
        <w:t>t</w:t>
      </w:r>
      <w:r w:rsidR="67C2EC8A" w:rsidRPr="004F3469">
        <w:rPr>
          <w:sz w:val="24"/>
          <w:szCs w:val="24"/>
        </w:rPr>
        <w:t xml:space="preserve"> to cover the items below and do NOT require the submission of receipts.</w:t>
      </w:r>
      <w:r w:rsidR="7871CD41" w:rsidRPr="004F3469">
        <w:rPr>
          <w:sz w:val="24"/>
          <w:szCs w:val="24"/>
        </w:rPr>
        <w:t xml:space="preserve"> The TCS will not provide additional allowance; costs for the below items that exceed the provided allowance are ineligible for reimbursement and must be borne by the selected teams.</w:t>
      </w:r>
    </w:p>
    <w:p w14:paraId="2CFDC449" w14:textId="2B69871F" w:rsidR="00050B28" w:rsidRPr="004F3469" w:rsidRDefault="00050B28" w:rsidP="004F3469">
      <w:pPr>
        <w:pStyle w:val="ListParagraph"/>
        <w:numPr>
          <w:ilvl w:val="0"/>
          <w:numId w:val="6"/>
        </w:numPr>
        <w:ind w:left="1080"/>
        <w:jc w:val="both"/>
        <w:rPr>
          <w:rFonts w:cstheme="minorHAnsi"/>
          <w:sz w:val="24"/>
          <w:szCs w:val="24"/>
        </w:rPr>
      </w:pPr>
      <w:r w:rsidRPr="004F3469">
        <w:rPr>
          <w:rFonts w:cstheme="minorHAnsi"/>
          <w:sz w:val="24"/>
          <w:szCs w:val="24"/>
        </w:rPr>
        <w:t>Meals</w:t>
      </w:r>
    </w:p>
    <w:p w14:paraId="1E5FE167" w14:textId="77777777" w:rsidR="00050B28" w:rsidRPr="004F3469" w:rsidRDefault="00050B28" w:rsidP="004F3469">
      <w:pPr>
        <w:pStyle w:val="ListParagraph"/>
        <w:numPr>
          <w:ilvl w:val="0"/>
          <w:numId w:val="6"/>
        </w:numPr>
        <w:ind w:left="1080"/>
        <w:jc w:val="both"/>
        <w:rPr>
          <w:rFonts w:cstheme="minorHAnsi"/>
          <w:sz w:val="24"/>
          <w:szCs w:val="24"/>
        </w:rPr>
      </w:pPr>
      <w:r w:rsidRPr="004F3469">
        <w:rPr>
          <w:rFonts w:cstheme="minorHAnsi"/>
          <w:sz w:val="24"/>
          <w:szCs w:val="24"/>
        </w:rPr>
        <w:t>Costs related to holding meetings among team members</w:t>
      </w:r>
    </w:p>
    <w:p w14:paraId="5F56E314" w14:textId="3B43F6FF" w:rsidR="00050B28" w:rsidRPr="004F3469" w:rsidRDefault="00050B28" w:rsidP="004F3469">
      <w:pPr>
        <w:pStyle w:val="ListParagraph"/>
        <w:numPr>
          <w:ilvl w:val="0"/>
          <w:numId w:val="6"/>
        </w:numPr>
        <w:ind w:left="1080"/>
        <w:jc w:val="both"/>
        <w:rPr>
          <w:rFonts w:cstheme="minorHAnsi"/>
          <w:sz w:val="24"/>
          <w:szCs w:val="24"/>
        </w:rPr>
      </w:pPr>
      <w:r w:rsidRPr="004F3469">
        <w:rPr>
          <w:rFonts w:cstheme="minorHAnsi"/>
          <w:sz w:val="24"/>
          <w:szCs w:val="24"/>
        </w:rPr>
        <w:t>Intra-city transport</w:t>
      </w:r>
    </w:p>
    <w:p w14:paraId="39675AFF" w14:textId="77777777" w:rsidR="00B42FE4" w:rsidRPr="004F3469" w:rsidRDefault="00B42FE4" w:rsidP="7DA3962C">
      <w:pPr>
        <w:pStyle w:val="ListParagraph"/>
        <w:jc w:val="both"/>
        <w:rPr>
          <w:rFonts w:cstheme="minorHAnsi"/>
          <w:sz w:val="24"/>
          <w:szCs w:val="24"/>
        </w:rPr>
      </w:pPr>
    </w:p>
    <w:p w14:paraId="49441D42" w14:textId="473BBE16" w:rsidR="000F1596" w:rsidRPr="004F3469" w:rsidRDefault="000F1596" w:rsidP="004F3469">
      <w:pPr>
        <w:pStyle w:val="ListParagraph"/>
        <w:numPr>
          <w:ilvl w:val="0"/>
          <w:numId w:val="12"/>
        </w:numPr>
        <w:jc w:val="both"/>
        <w:rPr>
          <w:rFonts w:cstheme="minorHAnsi"/>
          <w:sz w:val="24"/>
          <w:szCs w:val="24"/>
        </w:rPr>
      </w:pPr>
      <w:r w:rsidRPr="004F3469">
        <w:rPr>
          <w:rFonts w:cstheme="minorHAnsi"/>
          <w:b/>
          <w:sz w:val="24"/>
          <w:szCs w:val="24"/>
        </w:rPr>
        <w:t>Reimbursement</w:t>
      </w:r>
      <w:r w:rsidR="00833E73">
        <w:rPr>
          <w:rFonts w:cstheme="minorHAnsi"/>
          <w:b/>
          <w:sz w:val="24"/>
          <w:szCs w:val="24"/>
        </w:rPr>
        <w:t>s</w:t>
      </w:r>
      <w:r w:rsidR="009F39F9" w:rsidRPr="004F3469">
        <w:rPr>
          <w:rFonts w:cstheme="minorHAnsi"/>
          <w:sz w:val="24"/>
          <w:szCs w:val="24"/>
        </w:rPr>
        <w:t xml:space="preserve">. </w:t>
      </w:r>
      <w:r w:rsidR="67C2EC8A" w:rsidRPr="004F3469">
        <w:rPr>
          <w:sz w:val="24"/>
          <w:szCs w:val="24"/>
        </w:rPr>
        <w:t>For the items listed below, each selected team is required to apply for reimbursement</w:t>
      </w:r>
      <w:r w:rsidR="5C74E7E5" w:rsidRPr="004F3469">
        <w:rPr>
          <w:sz w:val="24"/>
          <w:szCs w:val="24"/>
        </w:rPr>
        <w:t xml:space="preserve"> to receive funds from the TCS. </w:t>
      </w:r>
    </w:p>
    <w:p w14:paraId="23FFF273" w14:textId="59F81C2C" w:rsidR="000F1596" w:rsidRPr="004F3469" w:rsidRDefault="000F1596" w:rsidP="004F3469">
      <w:pPr>
        <w:pStyle w:val="ListParagraph"/>
        <w:numPr>
          <w:ilvl w:val="0"/>
          <w:numId w:val="3"/>
        </w:numPr>
        <w:ind w:left="1080"/>
        <w:jc w:val="both"/>
        <w:rPr>
          <w:rFonts w:cstheme="minorHAnsi"/>
          <w:sz w:val="24"/>
          <w:szCs w:val="24"/>
        </w:rPr>
      </w:pPr>
      <w:r w:rsidRPr="004F3469">
        <w:rPr>
          <w:rFonts w:cstheme="minorHAnsi"/>
          <w:sz w:val="24"/>
          <w:szCs w:val="24"/>
        </w:rPr>
        <w:t>Accommodation/travel insurance/visa fees for purposes directly related to the project (Teams must provide details regarding the places and/or countries to be visited, the purpose, date and time of each appointment made/visits and duration)</w:t>
      </w:r>
    </w:p>
    <w:p w14:paraId="2D04E252" w14:textId="77777777" w:rsidR="000F1596" w:rsidRPr="004F3469" w:rsidRDefault="000F1596" w:rsidP="004F3469">
      <w:pPr>
        <w:pStyle w:val="ListParagraph"/>
        <w:numPr>
          <w:ilvl w:val="0"/>
          <w:numId w:val="3"/>
        </w:numPr>
        <w:ind w:left="1080"/>
        <w:jc w:val="both"/>
        <w:rPr>
          <w:rFonts w:cstheme="minorHAnsi"/>
          <w:sz w:val="24"/>
          <w:szCs w:val="24"/>
        </w:rPr>
      </w:pPr>
      <w:r w:rsidRPr="004F3469">
        <w:rPr>
          <w:rFonts w:cstheme="minorHAnsi"/>
          <w:sz w:val="24"/>
          <w:szCs w:val="24"/>
        </w:rPr>
        <w:t>Inter-city and international transport fare (give details on the origin and destination of each trip; receipts to coincide with the period for the project)</w:t>
      </w:r>
    </w:p>
    <w:p w14:paraId="2F6B34A3" w14:textId="77777777" w:rsidR="000F1596" w:rsidRPr="004F3469" w:rsidRDefault="000F1596" w:rsidP="004F3469">
      <w:pPr>
        <w:pStyle w:val="ListParagraph"/>
        <w:numPr>
          <w:ilvl w:val="0"/>
          <w:numId w:val="3"/>
        </w:numPr>
        <w:ind w:left="1080"/>
        <w:jc w:val="both"/>
        <w:rPr>
          <w:rFonts w:cstheme="minorHAnsi"/>
          <w:sz w:val="24"/>
          <w:szCs w:val="24"/>
        </w:rPr>
      </w:pPr>
      <w:r w:rsidRPr="004F3469">
        <w:rPr>
          <w:rFonts w:cstheme="minorHAnsi"/>
          <w:sz w:val="24"/>
          <w:szCs w:val="24"/>
        </w:rPr>
        <w:t>Cost of postage, photocopying and printing of materials</w:t>
      </w:r>
    </w:p>
    <w:p w14:paraId="3ECF2AAE" w14:textId="77777777" w:rsidR="000F1596" w:rsidRPr="004F3469" w:rsidRDefault="000F1596" w:rsidP="004F3469">
      <w:pPr>
        <w:pStyle w:val="ListParagraph"/>
        <w:numPr>
          <w:ilvl w:val="0"/>
          <w:numId w:val="3"/>
        </w:numPr>
        <w:ind w:left="1080"/>
        <w:jc w:val="both"/>
        <w:rPr>
          <w:rFonts w:cstheme="minorHAnsi"/>
          <w:sz w:val="24"/>
          <w:szCs w:val="24"/>
        </w:rPr>
      </w:pPr>
      <w:r w:rsidRPr="004F3469">
        <w:rPr>
          <w:rFonts w:cstheme="minorHAnsi"/>
          <w:sz w:val="24"/>
          <w:szCs w:val="24"/>
        </w:rPr>
        <w:t xml:space="preserve">Cost of inviting individuals to events, who are not a part of the selected team </w:t>
      </w:r>
    </w:p>
    <w:p w14:paraId="45AAEA7C" w14:textId="795BD50A" w:rsidR="0E3F11CB" w:rsidRPr="004F3469" w:rsidRDefault="0E3F11CB" w:rsidP="7DA3962C">
      <w:pPr>
        <w:pStyle w:val="ListParagraph"/>
        <w:numPr>
          <w:ilvl w:val="1"/>
          <w:numId w:val="3"/>
        </w:numPr>
        <w:jc w:val="both"/>
        <w:rPr>
          <w:rFonts w:cstheme="minorHAnsi"/>
          <w:sz w:val="24"/>
          <w:szCs w:val="24"/>
        </w:rPr>
      </w:pPr>
      <w:r w:rsidRPr="004F3469">
        <w:rPr>
          <w:rFonts w:cstheme="minorHAnsi"/>
          <w:sz w:val="24"/>
          <w:szCs w:val="24"/>
        </w:rPr>
        <w:t xml:space="preserve">Guide for Honorarium: </w:t>
      </w:r>
    </w:p>
    <w:p w14:paraId="337F1F5E" w14:textId="1E5D9715" w:rsidR="395921ED" w:rsidRPr="004F3469" w:rsidRDefault="395921ED" w:rsidP="1AA23AF3">
      <w:pPr>
        <w:pStyle w:val="ListParagraph"/>
        <w:numPr>
          <w:ilvl w:val="2"/>
          <w:numId w:val="3"/>
        </w:numPr>
        <w:jc w:val="both"/>
        <w:rPr>
          <w:rFonts w:cstheme="minorHAnsi"/>
          <w:sz w:val="24"/>
          <w:szCs w:val="24"/>
        </w:rPr>
      </w:pPr>
      <w:r w:rsidRPr="004F3469">
        <w:rPr>
          <w:rFonts w:cstheme="minorHAnsi"/>
          <w:b/>
          <w:bCs/>
          <w:sz w:val="24"/>
          <w:szCs w:val="24"/>
        </w:rPr>
        <w:t>Level A</w:t>
      </w:r>
      <w:r w:rsidRPr="004F3469">
        <w:rPr>
          <w:rFonts w:cstheme="minorHAnsi"/>
          <w:sz w:val="24"/>
          <w:szCs w:val="24"/>
        </w:rPr>
        <w:t xml:space="preserve"> </w:t>
      </w:r>
      <w:r w:rsidR="16C6AE5B" w:rsidRPr="004F3469">
        <w:rPr>
          <w:rFonts w:cstheme="minorHAnsi"/>
          <w:sz w:val="24"/>
          <w:szCs w:val="24"/>
        </w:rPr>
        <w:t>(</w:t>
      </w:r>
      <w:r w:rsidR="00833E73">
        <w:rPr>
          <w:rFonts w:cstheme="minorHAnsi"/>
          <w:sz w:val="24"/>
          <w:szCs w:val="24"/>
        </w:rPr>
        <w:t xml:space="preserve">max. </w:t>
      </w:r>
      <w:r w:rsidRPr="004F3469">
        <w:rPr>
          <w:rFonts w:cstheme="minorHAnsi"/>
          <w:sz w:val="24"/>
          <w:szCs w:val="24"/>
        </w:rPr>
        <w:t>300</w:t>
      </w:r>
      <w:r w:rsidR="00833E73">
        <w:rPr>
          <w:rFonts w:cstheme="minorHAnsi"/>
          <w:sz w:val="24"/>
          <w:szCs w:val="24"/>
        </w:rPr>
        <w:t xml:space="preserve"> USD</w:t>
      </w:r>
      <w:r w:rsidR="0229F135" w:rsidRPr="004F3469">
        <w:rPr>
          <w:rFonts w:cstheme="minorHAnsi"/>
          <w:sz w:val="24"/>
          <w:szCs w:val="24"/>
        </w:rPr>
        <w:t>)</w:t>
      </w:r>
      <w:r w:rsidRPr="004F3469">
        <w:rPr>
          <w:rFonts w:cstheme="minorHAnsi"/>
          <w:sz w:val="24"/>
          <w:szCs w:val="24"/>
        </w:rPr>
        <w:t>: This level is reserved for all professionals or government officials who are not categorized into Level B or C.</w:t>
      </w:r>
    </w:p>
    <w:p w14:paraId="47C03031" w14:textId="0779C4F8" w:rsidR="395921ED" w:rsidRPr="004F3469" w:rsidRDefault="395921ED" w:rsidP="1AA23AF3">
      <w:pPr>
        <w:pStyle w:val="ListParagraph"/>
        <w:numPr>
          <w:ilvl w:val="2"/>
          <w:numId w:val="3"/>
        </w:numPr>
        <w:jc w:val="both"/>
        <w:rPr>
          <w:rFonts w:cstheme="minorHAnsi"/>
          <w:sz w:val="24"/>
          <w:szCs w:val="24"/>
        </w:rPr>
      </w:pPr>
      <w:r w:rsidRPr="004F3469">
        <w:rPr>
          <w:rFonts w:cstheme="minorHAnsi"/>
          <w:b/>
          <w:bCs/>
          <w:sz w:val="24"/>
          <w:szCs w:val="24"/>
        </w:rPr>
        <w:t>Level B</w:t>
      </w:r>
      <w:r w:rsidR="131D7DF2" w:rsidRPr="004F3469">
        <w:rPr>
          <w:rFonts w:cstheme="minorHAnsi"/>
          <w:b/>
          <w:bCs/>
          <w:sz w:val="24"/>
          <w:szCs w:val="24"/>
        </w:rPr>
        <w:t xml:space="preserve"> </w:t>
      </w:r>
      <w:r w:rsidR="131D7DF2" w:rsidRPr="004F3469">
        <w:rPr>
          <w:rFonts w:cstheme="minorHAnsi"/>
          <w:sz w:val="24"/>
          <w:szCs w:val="24"/>
        </w:rPr>
        <w:t>(</w:t>
      </w:r>
      <w:r w:rsidR="00833E73">
        <w:rPr>
          <w:rFonts w:cstheme="minorHAnsi"/>
          <w:sz w:val="24"/>
          <w:szCs w:val="24"/>
        </w:rPr>
        <w:t xml:space="preserve">max. </w:t>
      </w:r>
      <w:r w:rsidR="3AA06A67" w:rsidRPr="004F3469">
        <w:rPr>
          <w:rFonts w:cstheme="minorHAnsi"/>
          <w:sz w:val="24"/>
          <w:szCs w:val="24"/>
        </w:rPr>
        <w:t>500</w:t>
      </w:r>
      <w:r w:rsidR="00833E73">
        <w:rPr>
          <w:rFonts w:cstheme="minorHAnsi"/>
          <w:sz w:val="24"/>
          <w:szCs w:val="24"/>
        </w:rPr>
        <w:t xml:space="preserve"> USD</w:t>
      </w:r>
      <w:r w:rsidR="3F486B5B" w:rsidRPr="004F3469">
        <w:rPr>
          <w:rFonts w:cstheme="minorHAnsi"/>
          <w:sz w:val="24"/>
          <w:szCs w:val="24"/>
        </w:rPr>
        <w:t>)</w:t>
      </w:r>
      <w:r w:rsidR="512CF66F" w:rsidRPr="004F3469">
        <w:rPr>
          <w:rFonts w:cstheme="minorHAnsi"/>
          <w:sz w:val="24"/>
          <w:szCs w:val="24"/>
        </w:rPr>
        <w:t xml:space="preserve">: </w:t>
      </w:r>
      <w:r w:rsidR="263BD7A6" w:rsidRPr="004F3469">
        <w:rPr>
          <w:rFonts w:cstheme="minorHAnsi"/>
          <w:sz w:val="24"/>
          <w:szCs w:val="24"/>
        </w:rPr>
        <w:t>This level is reserved for the person who is highly known and has long experience in the public, academic, technical or administrative fields. (e.g. High-ranking officials, Senior professors, or equivalent levels in terms of influence, experience and expertise)</w:t>
      </w:r>
    </w:p>
    <w:p w14:paraId="68B3FE28" w14:textId="65860461" w:rsidR="395921ED" w:rsidRPr="004F3469" w:rsidRDefault="395921ED" w:rsidP="1AA23AF3">
      <w:pPr>
        <w:pStyle w:val="ListParagraph"/>
        <w:numPr>
          <w:ilvl w:val="2"/>
          <w:numId w:val="3"/>
        </w:numPr>
        <w:jc w:val="both"/>
        <w:rPr>
          <w:rFonts w:cstheme="minorHAnsi"/>
          <w:sz w:val="24"/>
          <w:szCs w:val="24"/>
        </w:rPr>
      </w:pPr>
      <w:r w:rsidRPr="004F3469">
        <w:rPr>
          <w:rFonts w:cstheme="minorHAnsi"/>
          <w:b/>
          <w:bCs/>
          <w:sz w:val="24"/>
          <w:szCs w:val="24"/>
        </w:rPr>
        <w:t>Level C</w:t>
      </w:r>
      <w:r w:rsidR="106017F7" w:rsidRPr="004F3469">
        <w:rPr>
          <w:rFonts w:cstheme="minorHAnsi"/>
          <w:b/>
          <w:bCs/>
          <w:sz w:val="24"/>
          <w:szCs w:val="24"/>
        </w:rPr>
        <w:t xml:space="preserve"> </w:t>
      </w:r>
      <w:r w:rsidR="1B66440B" w:rsidRPr="004F3469">
        <w:rPr>
          <w:rFonts w:cstheme="minorHAnsi"/>
          <w:sz w:val="24"/>
          <w:szCs w:val="24"/>
        </w:rPr>
        <w:t>(</w:t>
      </w:r>
      <w:r w:rsidR="00833E73">
        <w:rPr>
          <w:rFonts w:cstheme="minorHAnsi"/>
          <w:sz w:val="24"/>
          <w:szCs w:val="24"/>
        </w:rPr>
        <w:t>max.</w:t>
      </w:r>
      <w:r w:rsidR="034BEFD2" w:rsidRPr="004F3469">
        <w:rPr>
          <w:rFonts w:cstheme="minorHAnsi"/>
          <w:sz w:val="24"/>
          <w:szCs w:val="24"/>
        </w:rPr>
        <w:t xml:space="preserve"> 700</w:t>
      </w:r>
      <w:r w:rsidR="00833E73">
        <w:rPr>
          <w:rFonts w:cstheme="minorHAnsi"/>
          <w:sz w:val="24"/>
          <w:szCs w:val="24"/>
        </w:rPr>
        <w:t xml:space="preserve"> USD</w:t>
      </w:r>
      <w:r w:rsidR="03938721" w:rsidRPr="004F3469">
        <w:rPr>
          <w:rFonts w:cstheme="minorHAnsi"/>
          <w:sz w:val="24"/>
          <w:szCs w:val="24"/>
        </w:rPr>
        <w:t>)</w:t>
      </w:r>
      <w:r w:rsidR="0E3E70BA" w:rsidRPr="004F3469">
        <w:rPr>
          <w:rFonts w:cstheme="minorHAnsi"/>
          <w:sz w:val="24"/>
          <w:szCs w:val="24"/>
        </w:rPr>
        <w:t xml:space="preserve">: </w:t>
      </w:r>
      <w:r w:rsidR="0C64C784" w:rsidRPr="004F3469">
        <w:rPr>
          <w:rFonts w:cstheme="minorHAnsi"/>
          <w:sz w:val="24"/>
          <w:szCs w:val="24"/>
        </w:rPr>
        <w:t>This level is used infrequently and is reserved for the person who is known world-wide as a top authority in his</w:t>
      </w:r>
      <w:r w:rsidR="00833E73">
        <w:rPr>
          <w:rFonts w:cstheme="minorHAnsi"/>
          <w:sz w:val="24"/>
          <w:szCs w:val="24"/>
        </w:rPr>
        <w:t>/her</w:t>
      </w:r>
      <w:r w:rsidR="0C64C784" w:rsidRPr="004F3469">
        <w:rPr>
          <w:rFonts w:cstheme="minorHAnsi"/>
          <w:sz w:val="24"/>
          <w:szCs w:val="24"/>
        </w:rPr>
        <w:t xml:space="preserve"> specialty. His/her mission may result in strong effects on the public, effects, or governments (e.g. President, Minister, Lawmakers, Head of public organizations, or equivalent levels in terms of reputation and influence)</w:t>
      </w:r>
    </w:p>
    <w:p w14:paraId="5C8626A7" w14:textId="77777777" w:rsidR="000F1596" w:rsidRPr="004F3469" w:rsidRDefault="000F1596" w:rsidP="00833E73">
      <w:pPr>
        <w:ind w:left="720"/>
        <w:jc w:val="both"/>
        <w:rPr>
          <w:rFonts w:cstheme="minorHAnsi"/>
          <w:sz w:val="24"/>
          <w:szCs w:val="24"/>
        </w:rPr>
      </w:pPr>
      <w:r w:rsidRPr="004F3469">
        <w:rPr>
          <w:rFonts w:cstheme="minorHAnsi"/>
          <w:sz w:val="24"/>
          <w:szCs w:val="24"/>
        </w:rPr>
        <w:t>Items not listed above are not eligible for reimbursement, including:</w:t>
      </w:r>
    </w:p>
    <w:p w14:paraId="2185BA6C" w14:textId="6162F678" w:rsidR="000F1596" w:rsidRPr="004F3469" w:rsidRDefault="00AA79AB" w:rsidP="004F3469">
      <w:pPr>
        <w:pStyle w:val="ListParagraph"/>
        <w:numPr>
          <w:ilvl w:val="0"/>
          <w:numId w:val="4"/>
        </w:numPr>
        <w:ind w:left="1080"/>
        <w:jc w:val="both"/>
        <w:rPr>
          <w:rFonts w:cstheme="minorHAnsi"/>
          <w:sz w:val="24"/>
          <w:szCs w:val="24"/>
        </w:rPr>
      </w:pPr>
      <w:r w:rsidRPr="004F3469">
        <w:rPr>
          <w:rFonts w:cstheme="minorHAnsi"/>
          <w:sz w:val="24"/>
          <w:szCs w:val="24"/>
        </w:rPr>
        <w:t>Expenses</w:t>
      </w:r>
      <w:r w:rsidR="000F1596" w:rsidRPr="004F3469">
        <w:rPr>
          <w:rFonts w:cstheme="minorHAnsi"/>
          <w:sz w:val="24"/>
          <w:szCs w:val="24"/>
        </w:rPr>
        <w:t xml:space="preserve"> which the TCS deems unnecessary for the purpose of the implementation of the proposed project</w:t>
      </w:r>
    </w:p>
    <w:p w14:paraId="224D8E56" w14:textId="77777777" w:rsidR="000F1596" w:rsidRPr="004F3469" w:rsidRDefault="000F1596" w:rsidP="004F3469">
      <w:pPr>
        <w:pStyle w:val="ListParagraph"/>
        <w:numPr>
          <w:ilvl w:val="0"/>
          <w:numId w:val="4"/>
        </w:numPr>
        <w:ind w:left="1080"/>
        <w:jc w:val="both"/>
        <w:rPr>
          <w:rFonts w:cstheme="minorHAnsi"/>
          <w:sz w:val="24"/>
          <w:szCs w:val="24"/>
        </w:rPr>
      </w:pPr>
      <w:r w:rsidRPr="004F3469">
        <w:rPr>
          <w:rFonts w:cstheme="minorHAnsi"/>
          <w:sz w:val="24"/>
          <w:szCs w:val="24"/>
        </w:rPr>
        <w:t>Personal costs that exceed the provided allowance</w:t>
      </w:r>
    </w:p>
    <w:p w14:paraId="46597D11" w14:textId="130709E4" w:rsidR="00AA79AB" w:rsidRPr="004F3469" w:rsidRDefault="00AA79AB" w:rsidP="004F3469">
      <w:pPr>
        <w:pStyle w:val="ListParagraph"/>
        <w:numPr>
          <w:ilvl w:val="0"/>
          <w:numId w:val="4"/>
        </w:numPr>
        <w:ind w:left="1080"/>
        <w:jc w:val="both"/>
        <w:rPr>
          <w:rFonts w:cstheme="minorHAnsi"/>
          <w:sz w:val="24"/>
          <w:szCs w:val="24"/>
        </w:rPr>
      </w:pPr>
      <w:r w:rsidRPr="004F3469">
        <w:rPr>
          <w:rFonts w:cstheme="minorHAnsi"/>
          <w:sz w:val="24"/>
          <w:szCs w:val="24"/>
        </w:rPr>
        <w:lastRenderedPageBreak/>
        <w:t>Financial loss due to wrongdoing</w:t>
      </w:r>
    </w:p>
    <w:p w14:paraId="13C8A24C" w14:textId="5361E0FC" w:rsidR="00AA79AB" w:rsidRPr="004F3469" w:rsidRDefault="00AA79AB" w:rsidP="004F3469">
      <w:pPr>
        <w:pStyle w:val="ListParagraph"/>
        <w:numPr>
          <w:ilvl w:val="0"/>
          <w:numId w:val="4"/>
        </w:numPr>
        <w:ind w:left="1080"/>
        <w:jc w:val="both"/>
        <w:rPr>
          <w:rFonts w:cstheme="minorHAnsi"/>
          <w:sz w:val="24"/>
          <w:szCs w:val="24"/>
        </w:rPr>
      </w:pPr>
      <w:r w:rsidRPr="004F3469">
        <w:rPr>
          <w:rFonts w:cstheme="minorHAnsi"/>
          <w:sz w:val="24"/>
          <w:szCs w:val="24"/>
        </w:rPr>
        <w:t>Avoidable tax and import duty</w:t>
      </w:r>
    </w:p>
    <w:p w14:paraId="43E56BB5" w14:textId="4816698A" w:rsidR="00AA79AB" w:rsidRPr="004F3469" w:rsidRDefault="00AA79AB" w:rsidP="004F3469">
      <w:pPr>
        <w:pStyle w:val="ListParagraph"/>
        <w:numPr>
          <w:ilvl w:val="0"/>
          <w:numId w:val="4"/>
        </w:numPr>
        <w:ind w:left="1080"/>
        <w:jc w:val="both"/>
        <w:rPr>
          <w:rFonts w:cstheme="minorHAnsi"/>
          <w:sz w:val="24"/>
          <w:szCs w:val="24"/>
        </w:rPr>
      </w:pPr>
      <w:r w:rsidRPr="004F3469">
        <w:rPr>
          <w:rFonts w:cstheme="minorHAnsi"/>
          <w:sz w:val="24"/>
          <w:szCs w:val="24"/>
        </w:rPr>
        <w:t>Penalties and fines incurred from non-compliance with relevant laws</w:t>
      </w:r>
    </w:p>
    <w:p w14:paraId="465D8638" w14:textId="2C9655C0" w:rsidR="000F1596" w:rsidRPr="004F3469" w:rsidRDefault="00AA79AB" w:rsidP="004F3469">
      <w:pPr>
        <w:pStyle w:val="ListParagraph"/>
        <w:numPr>
          <w:ilvl w:val="0"/>
          <w:numId w:val="4"/>
        </w:numPr>
        <w:ind w:left="1080"/>
        <w:jc w:val="both"/>
        <w:rPr>
          <w:rFonts w:cstheme="minorHAnsi"/>
          <w:sz w:val="24"/>
          <w:szCs w:val="24"/>
        </w:rPr>
      </w:pPr>
      <w:r w:rsidRPr="004F3469">
        <w:rPr>
          <w:rFonts w:cstheme="minorHAnsi"/>
          <w:sz w:val="24"/>
          <w:szCs w:val="24"/>
        </w:rPr>
        <w:t>Unsupported expenses (e.g. lacking sufficient documentation, missing or having inappropriate signatures)</w:t>
      </w:r>
    </w:p>
    <w:p w14:paraId="73A6C827" w14:textId="343D9E6D" w:rsidR="009B1A88" w:rsidRPr="004F3469" w:rsidRDefault="00833E73" w:rsidP="004F3469">
      <w:pPr>
        <w:pStyle w:val="ListParagraph"/>
        <w:numPr>
          <w:ilvl w:val="0"/>
          <w:numId w:val="12"/>
        </w:numPr>
        <w:jc w:val="both"/>
        <w:rPr>
          <w:rFonts w:cstheme="minorHAnsi"/>
          <w:sz w:val="24"/>
          <w:szCs w:val="24"/>
        </w:rPr>
      </w:pPr>
      <w:r w:rsidRPr="004F3469">
        <w:rPr>
          <w:rFonts w:cstheme="minorHAnsi"/>
          <w:b/>
          <w:sz w:val="24"/>
          <w:szCs w:val="24"/>
        </w:rPr>
        <w:t>Advance Disbursement.</w:t>
      </w:r>
      <w:r>
        <w:rPr>
          <w:rFonts w:cstheme="minorHAnsi"/>
          <w:sz w:val="24"/>
          <w:szCs w:val="24"/>
        </w:rPr>
        <w:t xml:space="preserve"> In consideration of potential limited resources by implementing teams, </w:t>
      </w:r>
      <w:r w:rsidR="009B1A88">
        <w:rPr>
          <w:rFonts w:cstheme="minorHAnsi"/>
          <w:sz w:val="24"/>
          <w:szCs w:val="24"/>
        </w:rPr>
        <w:t>the TCS will disburse, at the beginning of the project period, a lump sum as the first tranche</w:t>
      </w:r>
      <w:r w:rsidR="00F86143" w:rsidRPr="004F3469">
        <w:rPr>
          <w:rFonts w:cstheme="minorHAnsi"/>
          <w:sz w:val="24"/>
          <w:szCs w:val="24"/>
        </w:rPr>
        <w:t xml:space="preserve">. </w:t>
      </w:r>
      <w:r w:rsidR="7DC23157" w:rsidRPr="004F3469">
        <w:rPr>
          <w:rFonts w:cstheme="minorHAnsi"/>
          <w:sz w:val="24"/>
          <w:szCs w:val="24"/>
        </w:rPr>
        <w:t xml:space="preserve">This lump sum </w:t>
      </w:r>
      <w:r w:rsidR="009B1A88">
        <w:rPr>
          <w:rFonts w:cstheme="minorHAnsi"/>
          <w:sz w:val="24"/>
          <w:szCs w:val="24"/>
        </w:rPr>
        <w:t>will be equal to half of the approved budget, including the fixed allowance</w:t>
      </w:r>
      <w:r w:rsidR="7DC23157" w:rsidRPr="004F3469">
        <w:rPr>
          <w:rFonts w:cstheme="minorHAnsi"/>
          <w:sz w:val="24"/>
          <w:szCs w:val="24"/>
        </w:rPr>
        <w:t>.</w:t>
      </w:r>
      <w:r w:rsidR="008334C3">
        <w:rPr>
          <w:rFonts w:cstheme="minorHAnsi"/>
          <w:sz w:val="24"/>
          <w:szCs w:val="24"/>
        </w:rPr>
        <w:t xml:space="preserve"> The TCS will deduct approved expenditures from the amount for the first </w:t>
      </w:r>
      <w:r w:rsidR="008334C3" w:rsidRPr="00D12752">
        <w:rPr>
          <w:rFonts w:cstheme="minorHAnsi"/>
          <w:sz w:val="24"/>
          <w:szCs w:val="24"/>
        </w:rPr>
        <w:t xml:space="preserve">tranche disbursed to the implementing team. Once the </w:t>
      </w:r>
      <w:r w:rsidR="00B5778A" w:rsidRPr="00D12752">
        <w:rPr>
          <w:rFonts w:cstheme="minorHAnsi"/>
          <w:sz w:val="24"/>
          <w:szCs w:val="24"/>
        </w:rPr>
        <w:t>first tranche is depleted, the TCS will reimburse approved expenditures via bank transfer on a monthly basis.</w:t>
      </w:r>
    </w:p>
    <w:p w14:paraId="63863D62" w14:textId="77777777" w:rsidR="00B5778A" w:rsidRPr="00D12752" w:rsidRDefault="009B1A88" w:rsidP="00B5778A">
      <w:pPr>
        <w:pStyle w:val="Default"/>
        <w:numPr>
          <w:ilvl w:val="0"/>
          <w:numId w:val="12"/>
        </w:numPr>
        <w:jc w:val="both"/>
        <w:rPr>
          <w:rFonts w:asciiTheme="minorHAnsi" w:hAnsiTheme="minorHAnsi" w:cstheme="minorHAnsi"/>
        </w:rPr>
      </w:pPr>
      <w:r w:rsidRPr="004F3469">
        <w:rPr>
          <w:rFonts w:asciiTheme="minorHAnsi" w:hAnsiTheme="minorHAnsi" w:cstheme="minorHAnsi"/>
          <w:b/>
        </w:rPr>
        <w:t>Claiming Reimbursements</w:t>
      </w:r>
      <w:r w:rsidRPr="004F3469">
        <w:rPr>
          <w:rFonts w:asciiTheme="minorHAnsi" w:hAnsiTheme="minorHAnsi" w:cstheme="minorHAnsi"/>
        </w:rPr>
        <w:t xml:space="preserve">. </w:t>
      </w:r>
      <w:r w:rsidR="00B5778A" w:rsidRPr="004F3469">
        <w:rPr>
          <w:rFonts w:asciiTheme="minorHAnsi" w:hAnsiTheme="minorHAnsi" w:cstheme="minorHAnsi"/>
        </w:rPr>
        <w:t>The i</w:t>
      </w:r>
      <w:r w:rsidR="00B5778A" w:rsidRPr="00D12752">
        <w:rPr>
          <w:rFonts w:asciiTheme="minorHAnsi" w:hAnsiTheme="minorHAnsi" w:cstheme="minorHAnsi"/>
        </w:rPr>
        <w:t xml:space="preserve">mplementing team should file claims using the Reimbursement Claim Form (Annex 1). To minimize delay, all claims must be accompanied by supporting documents (if applicable): </w:t>
      </w:r>
    </w:p>
    <w:p w14:paraId="2FEDC912"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Proof of payment (Check card, credit card receipt/statement and/or bank statement)*</w:t>
      </w:r>
    </w:p>
    <w:p w14:paraId="504783AA"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 xml:space="preserve">Original receipts/e-receipts </w:t>
      </w:r>
    </w:p>
    <w:p w14:paraId="6292FF93"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 xml:space="preserve">Electronic copy of airfare itineraries </w:t>
      </w:r>
    </w:p>
    <w:p w14:paraId="3C639D0B"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 xml:space="preserve">Boarding passes/tickets </w:t>
      </w:r>
    </w:p>
    <w:p w14:paraId="548C8563"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 xml:space="preserve">Actual travel itinerary </w:t>
      </w:r>
    </w:p>
    <w:p w14:paraId="2DE6115D"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Invoice for hotel accommodation</w:t>
      </w:r>
    </w:p>
    <w:p w14:paraId="6E34F3ED" w14:textId="77777777" w:rsidR="00B5778A" w:rsidRPr="00D12752" w:rsidRDefault="00B5778A" w:rsidP="00B5778A">
      <w:pPr>
        <w:pStyle w:val="Default"/>
        <w:numPr>
          <w:ilvl w:val="0"/>
          <w:numId w:val="5"/>
        </w:numPr>
        <w:spacing w:after="38"/>
        <w:ind w:left="1080"/>
        <w:jc w:val="both"/>
        <w:rPr>
          <w:rFonts w:asciiTheme="minorHAnsi" w:hAnsiTheme="minorHAnsi" w:cstheme="minorHAnsi"/>
        </w:rPr>
      </w:pPr>
      <w:r w:rsidRPr="00D12752">
        <w:rPr>
          <w:rFonts w:asciiTheme="minorHAnsi" w:hAnsiTheme="minorHAnsi" w:cstheme="minorHAnsi"/>
        </w:rPr>
        <w:t>Honorarium confirmation letter for honorarium payment</w:t>
      </w:r>
    </w:p>
    <w:p w14:paraId="69001A85" w14:textId="77777777" w:rsidR="00B5778A" w:rsidRPr="004F3469" w:rsidRDefault="00B5778A" w:rsidP="004F3469">
      <w:pPr>
        <w:pStyle w:val="Default"/>
        <w:numPr>
          <w:ilvl w:val="0"/>
          <w:numId w:val="5"/>
        </w:numPr>
        <w:spacing w:after="38"/>
        <w:ind w:left="1080"/>
        <w:jc w:val="both"/>
        <w:rPr>
          <w:rFonts w:cstheme="minorHAnsi"/>
        </w:rPr>
      </w:pPr>
      <w:r w:rsidRPr="004F3469">
        <w:rPr>
          <w:rFonts w:asciiTheme="minorHAnsi" w:hAnsiTheme="minorHAnsi" w:cstheme="minorHAnsi"/>
        </w:rPr>
        <w:t xml:space="preserve">Invoice for travel insurance </w:t>
      </w:r>
    </w:p>
    <w:p w14:paraId="4390916D" w14:textId="2DD09539" w:rsidR="00B5778A" w:rsidRPr="004F3469" w:rsidRDefault="00B5778A" w:rsidP="004F3469">
      <w:pPr>
        <w:pStyle w:val="Default"/>
        <w:numPr>
          <w:ilvl w:val="0"/>
          <w:numId w:val="5"/>
        </w:numPr>
        <w:spacing w:after="38"/>
        <w:ind w:left="1080"/>
        <w:jc w:val="both"/>
        <w:rPr>
          <w:rFonts w:cstheme="minorHAnsi"/>
        </w:rPr>
      </w:pPr>
      <w:r w:rsidRPr="004F3469">
        <w:rPr>
          <w:rFonts w:asciiTheme="minorHAnsi" w:hAnsiTheme="minorHAnsi" w:cstheme="minorHAnsi"/>
        </w:rPr>
        <w:t>Copy of Contracts</w:t>
      </w:r>
    </w:p>
    <w:p w14:paraId="03C2FE65" w14:textId="77777777" w:rsidR="00240E52" w:rsidRPr="004F3469" w:rsidRDefault="00240E52" w:rsidP="004F3469">
      <w:pPr>
        <w:pStyle w:val="Default"/>
        <w:rPr>
          <w:rFonts w:cstheme="minorHAnsi"/>
        </w:rPr>
      </w:pPr>
    </w:p>
    <w:p w14:paraId="6AD43EA3" w14:textId="0F8448BD" w:rsidR="00EA48FF" w:rsidRPr="00D12752" w:rsidRDefault="15D04BCB" w:rsidP="004F3469">
      <w:pPr>
        <w:pStyle w:val="Default"/>
        <w:numPr>
          <w:ilvl w:val="0"/>
          <w:numId w:val="12"/>
        </w:numPr>
        <w:jc w:val="both"/>
        <w:rPr>
          <w:rFonts w:asciiTheme="minorHAnsi" w:hAnsiTheme="minorHAnsi" w:cstheme="minorHAnsi"/>
        </w:rPr>
      </w:pPr>
      <w:r w:rsidRPr="004F3469">
        <w:rPr>
          <w:rFonts w:asciiTheme="minorHAnsi" w:hAnsiTheme="minorHAnsi" w:cstheme="minorBidi"/>
          <w:b/>
          <w:bCs/>
        </w:rPr>
        <w:t>Due Dates for Reimbursement Claims</w:t>
      </w:r>
      <w:r w:rsidRPr="004F3469">
        <w:rPr>
          <w:rFonts w:asciiTheme="minorHAnsi" w:hAnsiTheme="minorHAnsi" w:cstheme="minorBidi"/>
        </w:rPr>
        <w:t>.</w:t>
      </w:r>
      <w:r w:rsidR="77CFF5FF" w:rsidRPr="004F3469">
        <w:rPr>
          <w:rFonts w:asciiTheme="minorHAnsi" w:hAnsiTheme="minorHAnsi" w:cstheme="minorBidi"/>
        </w:rPr>
        <w:t xml:space="preserve"> Implementing teams should file reimbursement claims to the TCS by the first Monday of every mon</w:t>
      </w:r>
      <w:bookmarkStart w:id="0" w:name="_GoBack"/>
      <w:bookmarkEnd w:id="0"/>
      <w:r w:rsidR="77CFF5FF" w:rsidRPr="004F3469">
        <w:rPr>
          <w:rFonts w:asciiTheme="minorHAnsi" w:hAnsiTheme="minorHAnsi" w:cstheme="minorBidi"/>
        </w:rPr>
        <w:t>th. In unforeseen circumstances, the implementing team can request an expedited process to have expense claims reviewed by the TCS and receive reimbursements.</w:t>
      </w:r>
    </w:p>
    <w:p w14:paraId="2EB27FE9" w14:textId="026EF736" w:rsidR="00EA48FF" w:rsidRPr="004F3469" w:rsidRDefault="00EA48FF" w:rsidP="004F3469">
      <w:pPr>
        <w:pStyle w:val="Default"/>
        <w:numPr>
          <w:ilvl w:val="0"/>
          <w:numId w:val="12"/>
        </w:numPr>
        <w:jc w:val="both"/>
        <w:rPr>
          <w:rFonts w:cstheme="minorHAnsi"/>
        </w:rPr>
      </w:pPr>
      <w:r w:rsidRPr="00930623">
        <w:rPr>
          <w:rFonts w:asciiTheme="minorHAnsi" w:hAnsiTheme="minorHAnsi" w:cstheme="minorHAnsi"/>
          <w:b/>
          <w:bCs/>
          <w:iCs/>
        </w:rPr>
        <w:t>Estimated time frame for receiving the reimbursement claim</w:t>
      </w:r>
      <w:r w:rsidRPr="00930623">
        <w:rPr>
          <w:rFonts w:asciiTheme="minorHAnsi" w:hAnsiTheme="minorHAnsi" w:cstheme="minorHAnsi"/>
          <w:bCs/>
          <w:i/>
          <w:iCs/>
        </w:rPr>
        <w:t xml:space="preserve">. </w:t>
      </w:r>
      <w:r w:rsidRPr="00930623">
        <w:rPr>
          <w:rFonts w:asciiTheme="minorHAnsi" w:hAnsiTheme="minorHAnsi" w:cstheme="minorHAnsi"/>
        </w:rPr>
        <w:t>Approximately</w:t>
      </w:r>
      <w:r w:rsidRPr="00930623">
        <w:rPr>
          <w:rFonts w:asciiTheme="minorHAnsi" w:hAnsiTheme="minorHAnsi" w:cstheme="minorHAnsi"/>
          <w:color w:val="FF0000"/>
        </w:rPr>
        <w:t xml:space="preserve"> </w:t>
      </w:r>
      <w:r w:rsidRPr="00777A85">
        <w:rPr>
          <w:rFonts w:asciiTheme="minorHAnsi" w:hAnsiTheme="minorHAnsi" w:cstheme="minorHAnsi"/>
          <w:b/>
          <w:color w:val="000000" w:themeColor="text1"/>
        </w:rPr>
        <w:t>2 weeks</w:t>
      </w:r>
      <w:r w:rsidRPr="00777A85">
        <w:rPr>
          <w:rFonts w:asciiTheme="minorHAnsi" w:hAnsiTheme="minorHAnsi" w:cstheme="minorHAnsi"/>
          <w:color w:val="000000" w:themeColor="text1"/>
        </w:rPr>
        <w:t xml:space="preserve"> </w:t>
      </w:r>
      <w:r w:rsidRPr="00930623">
        <w:rPr>
          <w:rFonts w:asciiTheme="minorHAnsi" w:hAnsiTheme="minorHAnsi" w:cstheme="minorHAnsi"/>
        </w:rPr>
        <w:t xml:space="preserve">after submission. This time estimate applies to claims that are submitted in good order with all supporting documents provided. </w:t>
      </w:r>
    </w:p>
    <w:p w14:paraId="7B753358" w14:textId="745733EE" w:rsidR="009F39F9" w:rsidRPr="001A5F79" w:rsidRDefault="001A5F79" w:rsidP="004F3469">
      <w:r w:rsidRPr="004F3469">
        <w:rPr>
          <w:rFonts w:cstheme="minorHAnsi"/>
          <w:b/>
          <w:sz w:val="24"/>
          <w:szCs w:val="24"/>
        </w:rPr>
        <w:t>Return of Disbursements</w:t>
      </w:r>
      <w:r w:rsidRPr="004F3469">
        <w:rPr>
          <w:rFonts w:cstheme="minorHAnsi"/>
          <w:sz w:val="24"/>
          <w:szCs w:val="24"/>
        </w:rPr>
        <w:t xml:space="preserve">. </w:t>
      </w:r>
      <w:r w:rsidR="46555786">
        <w:t>In the case the initially provided lump sum is remaining due to disuse, failure to obtain approval, or other circumstances, the</w:t>
      </w:r>
      <w:r w:rsidR="32F273A3" w:rsidRPr="004F3469">
        <w:t xml:space="preserve"> implementing</w:t>
      </w:r>
      <w:r w:rsidR="46555786">
        <w:t xml:space="preserve"> team must return the remaining balance</w:t>
      </w:r>
      <w:r w:rsidR="7357720D">
        <w:t xml:space="preserve"> </w:t>
      </w:r>
      <w:r w:rsidR="46555786">
        <w:t>to the TCS via bank transfer</w:t>
      </w:r>
      <w:r w:rsidR="659850EC">
        <w:t xml:space="preserve"> within 14 days after the project is completed</w:t>
      </w:r>
      <w:r w:rsidR="570FFE4F">
        <w:t xml:space="preserve"> or otherwise requested by the TCS</w:t>
      </w:r>
      <w:r w:rsidR="46555786">
        <w:t xml:space="preserve">. </w:t>
      </w:r>
      <w:r w:rsidR="5A83FFA0">
        <w:t>The</w:t>
      </w:r>
      <w:r w:rsidR="32F273A3" w:rsidRPr="004F3469">
        <w:t xml:space="preserve"> </w:t>
      </w:r>
      <w:r w:rsidR="4075313A">
        <w:t>implementing team must bear the costs for transferring</w:t>
      </w:r>
      <w:r w:rsidR="43716C4A">
        <w:t xml:space="preserve"> the remaining balance</w:t>
      </w:r>
      <w:r w:rsidR="4075313A">
        <w:t xml:space="preserve"> back to the TCS account.</w:t>
      </w:r>
    </w:p>
    <w:p w14:paraId="1026389B" w14:textId="5AEB3D01" w:rsidR="00BA387C" w:rsidRDefault="6F508C2B" w:rsidP="38C84FA7">
      <w:pPr>
        <w:pStyle w:val="ListParagraph"/>
        <w:numPr>
          <w:ilvl w:val="0"/>
          <w:numId w:val="12"/>
        </w:numPr>
        <w:jc w:val="both"/>
        <w:rPr>
          <w:sz w:val="24"/>
          <w:szCs w:val="24"/>
        </w:rPr>
      </w:pPr>
      <w:r w:rsidRPr="77A90EB4">
        <w:rPr>
          <w:b/>
          <w:bCs/>
          <w:sz w:val="24"/>
          <w:szCs w:val="24"/>
        </w:rPr>
        <w:t>Mismanagement of Funds</w:t>
      </w:r>
      <w:r w:rsidRPr="77A90EB4">
        <w:rPr>
          <w:sz w:val="24"/>
          <w:szCs w:val="24"/>
        </w:rPr>
        <w:t xml:space="preserve">. </w:t>
      </w:r>
      <w:r w:rsidR="527A25FF" w:rsidRPr="77A90EB4">
        <w:rPr>
          <w:sz w:val="24"/>
          <w:szCs w:val="24"/>
        </w:rPr>
        <w:t>In the event of financial mismanagement, the TCS reserves the right to invoke any and all remedies available to it, in</w:t>
      </w:r>
      <w:r w:rsidR="46555786" w:rsidRPr="77A90EB4">
        <w:rPr>
          <w:sz w:val="24"/>
          <w:szCs w:val="24"/>
        </w:rPr>
        <w:t xml:space="preserve">cluding the right to involve </w:t>
      </w:r>
      <w:r w:rsidR="527A25FF" w:rsidRPr="77A90EB4">
        <w:rPr>
          <w:sz w:val="24"/>
          <w:szCs w:val="24"/>
        </w:rPr>
        <w:t xml:space="preserve">external regulatory agencies and law enforcement organizations, as deemed necessary. The </w:t>
      </w:r>
      <w:r w:rsidR="15ED0A91" w:rsidRPr="77A90EB4">
        <w:rPr>
          <w:sz w:val="24"/>
          <w:szCs w:val="24"/>
        </w:rPr>
        <w:t>selected team</w:t>
      </w:r>
      <w:r w:rsidR="527A25FF" w:rsidRPr="77A90EB4">
        <w:rPr>
          <w:sz w:val="24"/>
          <w:szCs w:val="24"/>
        </w:rPr>
        <w:t xml:space="preserve"> shall cooperate fully with any investigations related to financial </w:t>
      </w:r>
      <w:r w:rsidR="527A25FF" w:rsidRPr="77A90EB4">
        <w:rPr>
          <w:sz w:val="24"/>
          <w:szCs w:val="24"/>
        </w:rPr>
        <w:lastRenderedPageBreak/>
        <w:t>mismanagement. Any misuse of funds shall be deemed a material breach of the terms and conditions of the co</w:t>
      </w:r>
      <w:r w:rsidR="15ED0A91" w:rsidRPr="77A90EB4">
        <w:rPr>
          <w:sz w:val="24"/>
          <w:szCs w:val="24"/>
        </w:rPr>
        <w:t>ntest</w:t>
      </w:r>
      <w:r w:rsidR="527A25FF" w:rsidRPr="77A90EB4">
        <w:rPr>
          <w:sz w:val="24"/>
          <w:szCs w:val="24"/>
        </w:rPr>
        <w:t xml:space="preserve"> and may result in the requirement to return the misused funds, disqualification from</w:t>
      </w:r>
      <w:r w:rsidR="18E04FA3" w:rsidRPr="77A90EB4">
        <w:rPr>
          <w:sz w:val="24"/>
          <w:szCs w:val="24"/>
        </w:rPr>
        <w:t xml:space="preserve"> current and/or</w:t>
      </w:r>
      <w:r w:rsidR="527A25FF" w:rsidRPr="77A90EB4">
        <w:rPr>
          <w:sz w:val="24"/>
          <w:szCs w:val="24"/>
        </w:rPr>
        <w:t xml:space="preserve"> future </w:t>
      </w:r>
      <w:r w:rsidR="15ED0A91" w:rsidRPr="77A90EB4">
        <w:rPr>
          <w:sz w:val="24"/>
          <w:szCs w:val="24"/>
        </w:rPr>
        <w:t>contests</w:t>
      </w:r>
      <w:r w:rsidR="527A25FF" w:rsidRPr="77A90EB4">
        <w:rPr>
          <w:sz w:val="24"/>
          <w:szCs w:val="24"/>
        </w:rPr>
        <w:t>, or other appropriate remedies</w:t>
      </w:r>
      <w:r w:rsidR="15ED0A91" w:rsidRPr="77A90EB4">
        <w:rPr>
          <w:sz w:val="24"/>
          <w:szCs w:val="24"/>
        </w:rPr>
        <w:t xml:space="preserve"> as determined by the TCS.</w:t>
      </w:r>
    </w:p>
    <w:p w14:paraId="6AF19A4E" w14:textId="2DE2BF87" w:rsidR="00EF02F9" w:rsidRDefault="123953D4" w:rsidP="38C84FA7">
      <w:pPr>
        <w:pStyle w:val="ListParagraph"/>
        <w:numPr>
          <w:ilvl w:val="0"/>
          <w:numId w:val="12"/>
        </w:numPr>
        <w:jc w:val="both"/>
        <w:rPr>
          <w:sz w:val="24"/>
          <w:szCs w:val="24"/>
        </w:rPr>
      </w:pPr>
      <w:r w:rsidRPr="77A90EB4">
        <w:rPr>
          <w:b/>
          <w:bCs/>
          <w:sz w:val="24"/>
          <w:szCs w:val="24"/>
        </w:rPr>
        <w:t>Budget Currency</w:t>
      </w:r>
      <w:r w:rsidRPr="77A90EB4">
        <w:rPr>
          <w:sz w:val="24"/>
          <w:szCs w:val="24"/>
        </w:rPr>
        <w:t xml:space="preserve">. TYEN Project grant budgeting and reporting currency is the United States dollar. In case implementers choose to prepare the grant budget using a different currency, the budget should be converted using a 6-monthly average rate from a trusted source (e.g. Central Bank). Implementers are expected to share exchange rates as part of the budget process. No reserve for exchange rate variations estimated based on hypothetical rates can be included in the budget and will be treated as ineligible costs.  </w:t>
      </w:r>
    </w:p>
    <w:p w14:paraId="6976DB98" w14:textId="468647DF" w:rsidR="00570E56" w:rsidRPr="003C6D3A" w:rsidRDefault="26939418" w:rsidP="38C84FA7">
      <w:pPr>
        <w:pStyle w:val="ListParagraph"/>
        <w:numPr>
          <w:ilvl w:val="0"/>
          <w:numId w:val="12"/>
        </w:numPr>
        <w:jc w:val="both"/>
        <w:rPr>
          <w:b/>
          <w:bCs/>
        </w:rPr>
      </w:pPr>
      <w:r w:rsidRPr="77A90EB4">
        <w:rPr>
          <w:b/>
          <w:bCs/>
          <w:sz w:val="24"/>
          <w:szCs w:val="24"/>
        </w:rPr>
        <w:t>Disbursement C</w:t>
      </w:r>
      <w:r w:rsidR="123953D4" w:rsidRPr="77A90EB4">
        <w:rPr>
          <w:b/>
          <w:bCs/>
          <w:sz w:val="24"/>
          <w:szCs w:val="24"/>
        </w:rPr>
        <w:t>urrency</w:t>
      </w:r>
      <w:r w:rsidR="123953D4" w:rsidRPr="77A90EB4">
        <w:rPr>
          <w:sz w:val="24"/>
          <w:szCs w:val="24"/>
        </w:rPr>
        <w:t>. Disbursements are executed in US dollars.</w:t>
      </w:r>
      <w:r w:rsidR="43716C4A" w:rsidRPr="77A90EB4">
        <w:rPr>
          <w:sz w:val="24"/>
          <w:szCs w:val="24"/>
        </w:rPr>
        <w:t xml:space="preserve"> The implementing team may designate a non-US dollar account for disbursement. In this case, the implementing team will receive a US dollar equivalent, determined by the currency exchange rate of the transaction bank on the day of disbursement.</w:t>
      </w:r>
      <w:r w:rsidR="00AA6426">
        <w:br w:type="page"/>
      </w:r>
      <w:r w:rsidR="4A8F8022">
        <w:lastRenderedPageBreak/>
        <w:t xml:space="preserve">Annex 1: </w:t>
      </w:r>
      <w:r w:rsidR="5C74E7E5" w:rsidRPr="77A90EB4">
        <w:rPr>
          <w:b/>
          <w:bCs/>
        </w:rPr>
        <w:t>Reimbursement Claim Form</w:t>
      </w:r>
    </w:p>
    <w:p w14:paraId="0FD337EE" w14:textId="77777777" w:rsidR="00AA6426" w:rsidRPr="003C6D3A" w:rsidRDefault="00AA6426" w:rsidP="003C6D3A">
      <w:pPr>
        <w:rPr>
          <w:sz w:val="24"/>
          <w:szCs w:val="24"/>
        </w:rPr>
      </w:pPr>
    </w:p>
    <w:p w14:paraId="3515538B" w14:textId="77777777" w:rsidR="00AA6426" w:rsidRPr="003C6D3A" w:rsidRDefault="00AA6426" w:rsidP="7DA3962C">
      <w:pPr>
        <w:rPr>
          <w:sz w:val="24"/>
          <w:szCs w:val="24"/>
        </w:rPr>
      </w:pPr>
      <w:r w:rsidRPr="003C6D3A">
        <w:rPr>
          <w:sz w:val="24"/>
          <w:szCs w:val="24"/>
        </w:rPr>
        <w:t xml:space="preserve">Reimbursement claim for a total of: </w:t>
      </w:r>
      <w:r w:rsidR="00831058" w:rsidRPr="003C6D3A">
        <w:rPr>
          <w:sz w:val="24"/>
          <w:szCs w:val="24"/>
        </w:rPr>
        <w:t>________________________________</w:t>
      </w:r>
    </w:p>
    <w:p w14:paraId="0E32CA2D" w14:textId="77777777" w:rsidR="00AA6426" w:rsidRPr="003C6D3A" w:rsidRDefault="00AA6426" w:rsidP="7DA3962C">
      <w:pPr>
        <w:rPr>
          <w:sz w:val="24"/>
          <w:szCs w:val="24"/>
        </w:rPr>
      </w:pPr>
    </w:p>
    <w:p w14:paraId="4D82C92F" w14:textId="77777777" w:rsidR="00AA6426" w:rsidRPr="003C6D3A" w:rsidRDefault="00AA6426" w:rsidP="7DA3962C">
      <w:pPr>
        <w:jc w:val="right"/>
        <w:rPr>
          <w:sz w:val="24"/>
          <w:szCs w:val="24"/>
        </w:rPr>
      </w:pPr>
      <w:r w:rsidRPr="003C6D3A">
        <w:rPr>
          <w:sz w:val="24"/>
          <w:szCs w:val="24"/>
        </w:rPr>
        <w:t>Claimant:</w:t>
      </w:r>
      <w:r w:rsidR="00831058" w:rsidRPr="003C6D3A">
        <w:rPr>
          <w:sz w:val="24"/>
          <w:szCs w:val="24"/>
        </w:rPr>
        <w:t xml:space="preserve"> ________________________________</w:t>
      </w:r>
    </w:p>
    <w:p w14:paraId="2D6CE9B1" w14:textId="77777777" w:rsidR="00AA6426" w:rsidRPr="003C6D3A" w:rsidRDefault="00AA6426" w:rsidP="7DA3962C">
      <w:pPr>
        <w:jc w:val="right"/>
        <w:rPr>
          <w:sz w:val="24"/>
          <w:szCs w:val="24"/>
        </w:rPr>
      </w:pPr>
      <w:r w:rsidRPr="003C6D3A">
        <w:rPr>
          <w:sz w:val="24"/>
          <w:szCs w:val="24"/>
        </w:rPr>
        <w:t>Address:</w:t>
      </w:r>
      <w:r w:rsidR="00831058" w:rsidRPr="003C6D3A">
        <w:rPr>
          <w:sz w:val="24"/>
          <w:szCs w:val="24"/>
        </w:rPr>
        <w:t xml:space="preserve"> ________________________________</w:t>
      </w:r>
    </w:p>
    <w:p w14:paraId="464DE811" w14:textId="77777777" w:rsidR="00831058" w:rsidRPr="003C6D3A" w:rsidRDefault="00831058" w:rsidP="7DA3962C">
      <w:pPr>
        <w:jc w:val="right"/>
        <w:rPr>
          <w:sz w:val="24"/>
          <w:szCs w:val="24"/>
        </w:rPr>
      </w:pPr>
      <w:r w:rsidRPr="003C6D3A">
        <w:rPr>
          <w:sz w:val="24"/>
          <w:szCs w:val="24"/>
        </w:rPr>
        <w:t>________________________________</w:t>
      </w:r>
    </w:p>
    <w:p w14:paraId="35CCB9EE" w14:textId="77777777" w:rsidR="00831058" w:rsidRPr="003C6D3A" w:rsidRDefault="00831058" w:rsidP="7DA3962C">
      <w:pPr>
        <w:jc w:val="right"/>
        <w:rPr>
          <w:sz w:val="24"/>
          <w:szCs w:val="24"/>
        </w:rPr>
      </w:pPr>
      <w:r w:rsidRPr="003C6D3A">
        <w:rPr>
          <w:sz w:val="24"/>
          <w:szCs w:val="24"/>
        </w:rPr>
        <w:t>________________________________</w:t>
      </w:r>
    </w:p>
    <w:p w14:paraId="0A05AC91" w14:textId="77777777" w:rsidR="00AA6426" w:rsidRPr="003C6D3A" w:rsidRDefault="00AA6426" w:rsidP="7DA3962C">
      <w:pPr>
        <w:jc w:val="right"/>
        <w:rPr>
          <w:sz w:val="24"/>
          <w:szCs w:val="24"/>
        </w:rPr>
      </w:pPr>
      <w:r w:rsidRPr="003C6D3A">
        <w:rPr>
          <w:sz w:val="24"/>
          <w:szCs w:val="24"/>
        </w:rPr>
        <w:t>Phone:</w:t>
      </w:r>
      <w:r w:rsidR="00831058" w:rsidRPr="003C6D3A">
        <w:rPr>
          <w:sz w:val="24"/>
          <w:szCs w:val="24"/>
        </w:rPr>
        <w:t xml:space="preserve"> ________________________________</w:t>
      </w:r>
    </w:p>
    <w:p w14:paraId="16B9E6A2" w14:textId="77777777" w:rsidR="00AA6426" w:rsidRPr="003C6D3A" w:rsidRDefault="00AA6426" w:rsidP="7DA3962C">
      <w:pPr>
        <w:jc w:val="right"/>
        <w:rPr>
          <w:sz w:val="24"/>
          <w:szCs w:val="24"/>
        </w:rPr>
      </w:pPr>
      <w:r w:rsidRPr="003C6D3A">
        <w:rPr>
          <w:sz w:val="24"/>
          <w:szCs w:val="24"/>
        </w:rPr>
        <w:t>Email Address:</w:t>
      </w:r>
      <w:r w:rsidR="00831058" w:rsidRPr="003C6D3A">
        <w:rPr>
          <w:sz w:val="24"/>
          <w:szCs w:val="24"/>
        </w:rPr>
        <w:t xml:space="preserve"> ________________________________</w:t>
      </w:r>
    </w:p>
    <w:p w14:paraId="74D191EA" w14:textId="6BDEF9BF" w:rsidR="00AA6426" w:rsidRPr="003C6D3A" w:rsidRDefault="7A0BA8CD" w:rsidP="7DA3962C">
      <w:pPr>
        <w:rPr>
          <w:sz w:val="24"/>
          <w:szCs w:val="24"/>
        </w:rPr>
      </w:pPr>
      <w:r w:rsidRPr="1AA23AF3">
        <w:rPr>
          <w:sz w:val="24"/>
          <w:szCs w:val="24"/>
        </w:rPr>
        <w:t>Project</w:t>
      </w:r>
      <w:r w:rsidR="00831058" w:rsidRPr="003C6D3A">
        <w:rPr>
          <w:sz w:val="24"/>
          <w:szCs w:val="24"/>
        </w:rPr>
        <w:t xml:space="preserve"> Name: ________________________________________________________________</w:t>
      </w:r>
    </w:p>
    <w:p w14:paraId="44305EF0" w14:textId="58893499" w:rsidR="00AA6426" w:rsidRPr="003C6D3A" w:rsidRDefault="00AA6426" w:rsidP="7DA3962C">
      <w:pPr>
        <w:jc w:val="right"/>
        <w:rPr>
          <w:sz w:val="24"/>
          <w:szCs w:val="24"/>
        </w:rPr>
      </w:pPr>
      <w:commentRangeStart w:id="1"/>
      <w:commentRangeEnd w:id="1"/>
      <w:r w:rsidRPr="003C6D3A">
        <w:rPr>
          <w:sz w:val="24"/>
          <w:szCs w:val="24"/>
        </w:rPr>
        <w:t xml:space="preserve">(Currency: </w:t>
      </w:r>
      <w:r w:rsidR="737EE06C" w:rsidRPr="1AA23AF3">
        <w:rPr>
          <w:sz w:val="24"/>
          <w:szCs w:val="24"/>
        </w:rPr>
        <w:t>Original/</w:t>
      </w:r>
      <w:r w:rsidR="00263C2E" w:rsidRPr="003C6D3A">
        <w:rPr>
          <w:sz w:val="24"/>
          <w:szCs w:val="24"/>
        </w:rPr>
        <w:t>USD</w:t>
      </w:r>
      <w:r w:rsidRPr="003C6D3A">
        <w:rPr>
          <w:sz w:val="24"/>
          <w:szCs w:val="24"/>
        </w:rPr>
        <w:t>)</w:t>
      </w:r>
    </w:p>
    <w:tbl>
      <w:tblPr>
        <w:tblStyle w:val="TableGrid"/>
        <w:tblW w:w="9359" w:type="dxa"/>
        <w:tblLook w:val="04A0" w:firstRow="1" w:lastRow="0" w:firstColumn="1" w:lastColumn="0" w:noHBand="0" w:noVBand="1"/>
      </w:tblPr>
      <w:tblGrid>
        <w:gridCol w:w="975"/>
        <w:gridCol w:w="1050"/>
        <w:gridCol w:w="1425"/>
        <w:gridCol w:w="1414"/>
        <w:gridCol w:w="1000"/>
        <w:gridCol w:w="1528"/>
        <w:gridCol w:w="1967"/>
      </w:tblGrid>
      <w:tr w:rsidR="00AA6426" w14:paraId="74015C63" w14:textId="77777777" w:rsidTr="003C6D3A">
        <w:trPr>
          <w:trHeight w:val="300"/>
        </w:trPr>
        <w:tc>
          <w:tcPr>
            <w:tcW w:w="975" w:type="dxa"/>
          </w:tcPr>
          <w:p w14:paraId="0EB6EA4B" w14:textId="0F1DD044" w:rsidR="00AA6426" w:rsidRPr="003C6D3A" w:rsidRDefault="00AA6426" w:rsidP="003C6D3A">
            <w:pPr>
              <w:jc w:val="center"/>
              <w:rPr>
                <w:sz w:val="24"/>
                <w:szCs w:val="24"/>
              </w:rPr>
            </w:pPr>
            <w:r w:rsidRPr="003C6D3A">
              <w:rPr>
                <w:sz w:val="24"/>
                <w:szCs w:val="24"/>
              </w:rPr>
              <w:t xml:space="preserve">Receipt # </w:t>
            </w:r>
          </w:p>
        </w:tc>
        <w:tc>
          <w:tcPr>
            <w:tcW w:w="1050" w:type="dxa"/>
          </w:tcPr>
          <w:p w14:paraId="2FDA104A" w14:textId="64C06A7B" w:rsidR="71FCF408" w:rsidRDefault="71FCF408" w:rsidP="003C6D3A">
            <w:pPr>
              <w:jc w:val="center"/>
              <w:rPr>
                <w:sz w:val="24"/>
                <w:szCs w:val="24"/>
              </w:rPr>
            </w:pPr>
            <w:r w:rsidRPr="1AA23AF3">
              <w:rPr>
                <w:sz w:val="24"/>
                <w:szCs w:val="24"/>
              </w:rPr>
              <w:t>Date</w:t>
            </w:r>
          </w:p>
        </w:tc>
        <w:tc>
          <w:tcPr>
            <w:tcW w:w="1425" w:type="dxa"/>
          </w:tcPr>
          <w:p w14:paraId="1A46EF34" w14:textId="77777777" w:rsidR="00AA6426" w:rsidRPr="003C6D3A" w:rsidRDefault="00AA6426" w:rsidP="003C6D3A">
            <w:pPr>
              <w:jc w:val="center"/>
              <w:rPr>
                <w:sz w:val="24"/>
                <w:szCs w:val="24"/>
              </w:rPr>
            </w:pPr>
            <w:r w:rsidRPr="003C6D3A">
              <w:rPr>
                <w:sz w:val="24"/>
                <w:szCs w:val="24"/>
              </w:rPr>
              <w:t>Item</w:t>
            </w:r>
          </w:p>
        </w:tc>
        <w:tc>
          <w:tcPr>
            <w:tcW w:w="1414" w:type="dxa"/>
          </w:tcPr>
          <w:p w14:paraId="2E535AF5" w14:textId="6306C3A5" w:rsidR="00AA6426" w:rsidRPr="003C6D3A" w:rsidRDefault="00AA6426" w:rsidP="003C6D3A">
            <w:pPr>
              <w:jc w:val="center"/>
              <w:rPr>
                <w:sz w:val="24"/>
                <w:szCs w:val="24"/>
              </w:rPr>
            </w:pPr>
            <w:r w:rsidRPr="003C6D3A">
              <w:rPr>
                <w:sz w:val="24"/>
                <w:szCs w:val="24"/>
              </w:rPr>
              <w:t>Unit Price</w:t>
            </w:r>
            <w:r w:rsidR="3B40919F" w:rsidRPr="1AA23AF3">
              <w:rPr>
                <w:sz w:val="24"/>
                <w:szCs w:val="24"/>
              </w:rPr>
              <w:t>*</w:t>
            </w:r>
          </w:p>
        </w:tc>
        <w:tc>
          <w:tcPr>
            <w:tcW w:w="1000" w:type="dxa"/>
          </w:tcPr>
          <w:p w14:paraId="4ED54444" w14:textId="77777777" w:rsidR="00AA6426" w:rsidRPr="003C6D3A" w:rsidRDefault="00AA6426" w:rsidP="7DA3962C">
            <w:pPr>
              <w:rPr>
                <w:sz w:val="24"/>
                <w:szCs w:val="24"/>
              </w:rPr>
            </w:pPr>
            <w:r w:rsidRPr="003C6D3A">
              <w:rPr>
                <w:sz w:val="24"/>
                <w:szCs w:val="24"/>
              </w:rPr>
              <w:t>Units</w:t>
            </w:r>
          </w:p>
        </w:tc>
        <w:tc>
          <w:tcPr>
            <w:tcW w:w="1528" w:type="dxa"/>
          </w:tcPr>
          <w:p w14:paraId="66A8C7AE" w14:textId="3B72D2BD" w:rsidR="00AA6426" w:rsidRPr="003C6D3A" w:rsidRDefault="00AA6426" w:rsidP="003C6D3A">
            <w:pPr>
              <w:jc w:val="center"/>
              <w:rPr>
                <w:sz w:val="24"/>
                <w:szCs w:val="24"/>
              </w:rPr>
            </w:pPr>
            <w:r w:rsidRPr="1AA23AF3">
              <w:rPr>
                <w:sz w:val="24"/>
                <w:szCs w:val="24"/>
              </w:rPr>
              <w:t>Total Cost</w:t>
            </w:r>
            <w:r w:rsidR="17F30F1C" w:rsidRPr="1AA23AF3">
              <w:rPr>
                <w:sz w:val="24"/>
                <w:szCs w:val="24"/>
              </w:rPr>
              <w:t>*</w:t>
            </w:r>
          </w:p>
        </w:tc>
        <w:tc>
          <w:tcPr>
            <w:tcW w:w="1967" w:type="dxa"/>
          </w:tcPr>
          <w:p w14:paraId="521E7474" w14:textId="75E599D0" w:rsidR="073721C5" w:rsidRDefault="6009E931" w:rsidP="003C6D3A">
            <w:pPr>
              <w:jc w:val="center"/>
              <w:rPr>
                <w:sz w:val="24"/>
                <w:szCs w:val="24"/>
              </w:rPr>
            </w:pPr>
            <w:r w:rsidRPr="1AA23AF3">
              <w:rPr>
                <w:sz w:val="24"/>
                <w:szCs w:val="24"/>
              </w:rPr>
              <w:t>Purpose</w:t>
            </w:r>
          </w:p>
        </w:tc>
      </w:tr>
      <w:tr w:rsidR="00AA6426" w14:paraId="307A4400" w14:textId="77777777" w:rsidTr="003C6D3A">
        <w:trPr>
          <w:trHeight w:val="300"/>
        </w:trPr>
        <w:tc>
          <w:tcPr>
            <w:tcW w:w="975" w:type="dxa"/>
          </w:tcPr>
          <w:p w14:paraId="73423DAB" w14:textId="77777777" w:rsidR="00AA6426" w:rsidRPr="003C6D3A" w:rsidRDefault="00AA6426" w:rsidP="7DA3962C">
            <w:pPr>
              <w:rPr>
                <w:sz w:val="24"/>
                <w:szCs w:val="24"/>
              </w:rPr>
            </w:pPr>
          </w:p>
        </w:tc>
        <w:tc>
          <w:tcPr>
            <w:tcW w:w="1050" w:type="dxa"/>
          </w:tcPr>
          <w:p w14:paraId="71017C2E" w14:textId="2FF6FE19" w:rsidR="1AA23AF3" w:rsidRDefault="1AA23AF3" w:rsidP="1AA23AF3">
            <w:pPr>
              <w:rPr>
                <w:sz w:val="24"/>
                <w:szCs w:val="24"/>
              </w:rPr>
            </w:pPr>
          </w:p>
        </w:tc>
        <w:tc>
          <w:tcPr>
            <w:tcW w:w="1425" w:type="dxa"/>
          </w:tcPr>
          <w:p w14:paraId="4F44C520" w14:textId="77777777" w:rsidR="00AA6426" w:rsidRPr="003C6D3A" w:rsidRDefault="00AA6426" w:rsidP="7DA3962C">
            <w:pPr>
              <w:rPr>
                <w:sz w:val="24"/>
                <w:szCs w:val="24"/>
              </w:rPr>
            </w:pPr>
          </w:p>
        </w:tc>
        <w:tc>
          <w:tcPr>
            <w:tcW w:w="1414" w:type="dxa"/>
          </w:tcPr>
          <w:p w14:paraId="1C4B4E25" w14:textId="77777777" w:rsidR="00AA6426" w:rsidRPr="003C6D3A" w:rsidRDefault="00AA6426" w:rsidP="7DA3962C">
            <w:pPr>
              <w:rPr>
                <w:sz w:val="24"/>
                <w:szCs w:val="24"/>
              </w:rPr>
            </w:pPr>
          </w:p>
        </w:tc>
        <w:tc>
          <w:tcPr>
            <w:tcW w:w="1000" w:type="dxa"/>
          </w:tcPr>
          <w:p w14:paraId="10019C0A" w14:textId="77777777" w:rsidR="00AA6426" w:rsidRPr="003C6D3A" w:rsidRDefault="00AA6426" w:rsidP="7DA3962C">
            <w:pPr>
              <w:rPr>
                <w:sz w:val="24"/>
                <w:szCs w:val="24"/>
              </w:rPr>
            </w:pPr>
          </w:p>
        </w:tc>
        <w:tc>
          <w:tcPr>
            <w:tcW w:w="1528" w:type="dxa"/>
          </w:tcPr>
          <w:p w14:paraId="28CBE0C2" w14:textId="77777777" w:rsidR="00AA6426" w:rsidRPr="003C6D3A" w:rsidRDefault="00AA6426" w:rsidP="7DA3962C">
            <w:pPr>
              <w:rPr>
                <w:sz w:val="24"/>
                <w:szCs w:val="24"/>
              </w:rPr>
            </w:pPr>
          </w:p>
        </w:tc>
        <w:tc>
          <w:tcPr>
            <w:tcW w:w="1967" w:type="dxa"/>
          </w:tcPr>
          <w:p w14:paraId="17A48C93" w14:textId="2FE1B534" w:rsidR="5FEBFA17" w:rsidRPr="003C6D3A" w:rsidRDefault="5FEBFA17" w:rsidP="7DA3962C">
            <w:pPr>
              <w:rPr>
                <w:sz w:val="24"/>
                <w:szCs w:val="24"/>
              </w:rPr>
            </w:pPr>
          </w:p>
        </w:tc>
      </w:tr>
      <w:tr w:rsidR="00AA6426" w14:paraId="19DBFB03" w14:textId="77777777" w:rsidTr="003C6D3A">
        <w:trPr>
          <w:trHeight w:val="300"/>
        </w:trPr>
        <w:tc>
          <w:tcPr>
            <w:tcW w:w="975" w:type="dxa"/>
          </w:tcPr>
          <w:p w14:paraId="5D8F7F74" w14:textId="77777777" w:rsidR="00AA6426" w:rsidRPr="003C6D3A" w:rsidRDefault="00AA6426" w:rsidP="7DA3962C">
            <w:pPr>
              <w:rPr>
                <w:sz w:val="24"/>
                <w:szCs w:val="24"/>
              </w:rPr>
            </w:pPr>
          </w:p>
        </w:tc>
        <w:tc>
          <w:tcPr>
            <w:tcW w:w="1050" w:type="dxa"/>
          </w:tcPr>
          <w:p w14:paraId="512C6185" w14:textId="1EA4BCE8" w:rsidR="1AA23AF3" w:rsidRDefault="1AA23AF3" w:rsidP="1AA23AF3">
            <w:pPr>
              <w:rPr>
                <w:sz w:val="24"/>
                <w:szCs w:val="24"/>
              </w:rPr>
            </w:pPr>
          </w:p>
        </w:tc>
        <w:tc>
          <w:tcPr>
            <w:tcW w:w="1425" w:type="dxa"/>
          </w:tcPr>
          <w:p w14:paraId="65195B9B" w14:textId="77777777" w:rsidR="00AA6426" w:rsidRPr="003C6D3A" w:rsidRDefault="00AA6426" w:rsidP="7DA3962C">
            <w:pPr>
              <w:rPr>
                <w:sz w:val="24"/>
                <w:szCs w:val="24"/>
              </w:rPr>
            </w:pPr>
          </w:p>
        </w:tc>
        <w:tc>
          <w:tcPr>
            <w:tcW w:w="1414" w:type="dxa"/>
          </w:tcPr>
          <w:p w14:paraId="18DC3AAE" w14:textId="77777777" w:rsidR="00AA6426" w:rsidRPr="003C6D3A" w:rsidRDefault="00AA6426" w:rsidP="7DA3962C">
            <w:pPr>
              <w:rPr>
                <w:sz w:val="24"/>
                <w:szCs w:val="24"/>
              </w:rPr>
            </w:pPr>
          </w:p>
        </w:tc>
        <w:tc>
          <w:tcPr>
            <w:tcW w:w="1000" w:type="dxa"/>
          </w:tcPr>
          <w:p w14:paraId="53C3D1DE" w14:textId="77777777" w:rsidR="00AA6426" w:rsidRPr="003C6D3A" w:rsidRDefault="00AA6426" w:rsidP="7DA3962C">
            <w:pPr>
              <w:rPr>
                <w:sz w:val="24"/>
                <w:szCs w:val="24"/>
              </w:rPr>
            </w:pPr>
          </w:p>
        </w:tc>
        <w:tc>
          <w:tcPr>
            <w:tcW w:w="1528" w:type="dxa"/>
          </w:tcPr>
          <w:p w14:paraId="1A571561" w14:textId="77777777" w:rsidR="00AA6426" w:rsidRPr="003C6D3A" w:rsidRDefault="00AA6426" w:rsidP="7DA3962C">
            <w:pPr>
              <w:rPr>
                <w:sz w:val="24"/>
                <w:szCs w:val="24"/>
              </w:rPr>
            </w:pPr>
          </w:p>
        </w:tc>
        <w:tc>
          <w:tcPr>
            <w:tcW w:w="1967" w:type="dxa"/>
          </w:tcPr>
          <w:p w14:paraId="202AC1E8" w14:textId="0EB5A6AB" w:rsidR="5FEBFA17" w:rsidRPr="003C6D3A" w:rsidRDefault="5FEBFA17" w:rsidP="7DA3962C">
            <w:pPr>
              <w:rPr>
                <w:sz w:val="24"/>
                <w:szCs w:val="24"/>
              </w:rPr>
            </w:pPr>
          </w:p>
        </w:tc>
      </w:tr>
      <w:tr w:rsidR="00AA6426" w14:paraId="573A9B40" w14:textId="77777777" w:rsidTr="003C6D3A">
        <w:trPr>
          <w:trHeight w:val="300"/>
        </w:trPr>
        <w:tc>
          <w:tcPr>
            <w:tcW w:w="975" w:type="dxa"/>
          </w:tcPr>
          <w:p w14:paraId="27397496" w14:textId="77777777" w:rsidR="00AA6426" w:rsidRPr="003C6D3A" w:rsidRDefault="00AA6426" w:rsidP="7DA3962C">
            <w:pPr>
              <w:rPr>
                <w:sz w:val="24"/>
                <w:szCs w:val="24"/>
              </w:rPr>
            </w:pPr>
          </w:p>
        </w:tc>
        <w:tc>
          <w:tcPr>
            <w:tcW w:w="1050" w:type="dxa"/>
          </w:tcPr>
          <w:p w14:paraId="783F2DBA" w14:textId="4F99C818" w:rsidR="1AA23AF3" w:rsidRDefault="1AA23AF3" w:rsidP="1AA23AF3">
            <w:pPr>
              <w:rPr>
                <w:sz w:val="24"/>
                <w:szCs w:val="24"/>
              </w:rPr>
            </w:pPr>
          </w:p>
        </w:tc>
        <w:tc>
          <w:tcPr>
            <w:tcW w:w="1425" w:type="dxa"/>
          </w:tcPr>
          <w:p w14:paraId="623A77CE" w14:textId="77777777" w:rsidR="00AA6426" w:rsidRPr="003C6D3A" w:rsidRDefault="00AA6426" w:rsidP="7DA3962C">
            <w:pPr>
              <w:rPr>
                <w:sz w:val="24"/>
                <w:szCs w:val="24"/>
              </w:rPr>
            </w:pPr>
          </w:p>
        </w:tc>
        <w:tc>
          <w:tcPr>
            <w:tcW w:w="1414" w:type="dxa"/>
          </w:tcPr>
          <w:p w14:paraId="78130774" w14:textId="77777777" w:rsidR="00AA6426" w:rsidRPr="003C6D3A" w:rsidRDefault="00AA6426" w:rsidP="7DA3962C">
            <w:pPr>
              <w:rPr>
                <w:sz w:val="24"/>
                <w:szCs w:val="24"/>
              </w:rPr>
            </w:pPr>
          </w:p>
        </w:tc>
        <w:tc>
          <w:tcPr>
            <w:tcW w:w="1000" w:type="dxa"/>
          </w:tcPr>
          <w:p w14:paraId="0D11E362" w14:textId="77777777" w:rsidR="00AA6426" w:rsidRPr="003C6D3A" w:rsidRDefault="00AA6426" w:rsidP="7DA3962C">
            <w:pPr>
              <w:rPr>
                <w:sz w:val="24"/>
                <w:szCs w:val="24"/>
              </w:rPr>
            </w:pPr>
          </w:p>
        </w:tc>
        <w:tc>
          <w:tcPr>
            <w:tcW w:w="1528" w:type="dxa"/>
          </w:tcPr>
          <w:p w14:paraId="024CCBFF" w14:textId="77777777" w:rsidR="00AA6426" w:rsidRPr="003C6D3A" w:rsidRDefault="00AA6426" w:rsidP="7DA3962C">
            <w:pPr>
              <w:rPr>
                <w:sz w:val="24"/>
                <w:szCs w:val="24"/>
              </w:rPr>
            </w:pPr>
          </w:p>
        </w:tc>
        <w:tc>
          <w:tcPr>
            <w:tcW w:w="1967" w:type="dxa"/>
          </w:tcPr>
          <w:p w14:paraId="6222AF9B" w14:textId="606A9A47" w:rsidR="5FEBFA17" w:rsidRPr="003C6D3A" w:rsidRDefault="5FEBFA17" w:rsidP="7DA3962C">
            <w:pPr>
              <w:rPr>
                <w:sz w:val="24"/>
                <w:szCs w:val="24"/>
              </w:rPr>
            </w:pPr>
          </w:p>
        </w:tc>
      </w:tr>
      <w:tr w:rsidR="00AA6426" w14:paraId="5635D5FD" w14:textId="77777777" w:rsidTr="003C6D3A">
        <w:trPr>
          <w:trHeight w:val="300"/>
        </w:trPr>
        <w:tc>
          <w:tcPr>
            <w:tcW w:w="975" w:type="dxa"/>
          </w:tcPr>
          <w:p w14:paraId="7E62C722" w14:textId="77777777" w:rsidR="00AA6426" w:rsidRPr="003C6D3A" w:rsidRDefault="00AA6426" w:rsidP="7DA3962C">
            <w:pPr>
              <w:rPr>
                <w:sz w:val="24"/>
                <w:szCs w:val="24"/>
              </w:rPr>
            </w:pPr>
          </w:p>
        </w:tc>
        <w:tc>
          <w:tcPr>
            <w:tcW w:w="1050" w:type="dxa"/>
          </w:tcPr>
          <w:p w14:paraId="417DEE09" w14:textId="2D3D4DCD" w:rsidR="1AA23AF3" w:rsidRDefault="1AA23AF3" w:rsidP="1AA23AF3">
            <w:pPr>
              <w:rPr>
                <w:sz w:val="24"/>
                <w:szCs w:val="24"/>
              </w:rPr>
            </w:pPr>
          </w:p>
        </w:tc>
        <w:tc>
          <w:tcPr>
            <w:tcW w:w="1425" w:type="dxa"/>
          </w:tcPr>
          <w:p w14:paraId="2E7E4EE0" w14:textId="77777777" w:rsidR="00AA6426" w:rsidRPr="003C6D3A" w:rsidRDefault="00AA6426" w:rsidP="7DA3962C">
            <w:pPr>
              <w:rPr>
                <w:sz w:val="24"/>
                <w:szCs w:val="24"/>
              </w:rPr>
            </w:pPr>
          </w:p>
        </w:tc>
        <w:tc>
          <w:tcPr>
            <w:tcW w:w="1414" w:type="dxa"/>
          </w:tcPr>
          <w:p w14:paraId="3EA4B407" w14:textId="77777777" w:rsidR="00AA6426" w:rsidRPr="003C6D3A" w:rsidRDefault="00AA6426" w:rsidP="7DA3962C">
            <w:pPr>
              <w:rPr>
                <w:sz w:val="24"/>
                <w:szCs w:val="24"/>
              </w:rPr>
            </w:pPr>
          </w:p>
        </w:tc>
        <w:tc>
          <w:tcPr>
            <w:tcW w:w="1000" w:type="dxa"/>
          </w:tcPr>
          <w:p w14:paraId="4F9B436A" w14:textId="77777777" w:rsidR="00AA6426" w:rsidRPr="003C6D3A" w:rsidRDefault="00AA6426" w:rsidP="7DA3962C">
            <w:pPr>
              <w:rPr>
                <w:sz w:val="24"/>
                <w:szCs w:val="24"/>
              </w:rPr>
            </w:pPr>
          </w:p>
        </w:tc>
        <w:tc>
          <w:tcPr>
            <w:tcW w:w="1528" w:type="dxa"/>
          </w:tcPr>
          <w:p w14:paraId="12760F4E" w14:textId="77777777" w:rsidR="00AA6426" w:rsidRPr="003C6D3A" w:rsidRDefault="00AA6426" w:rsidP="7DA3962C">
            <w:pPr>
              <w:rPr>
                <w:sz w:val="24"/>
                <w:szCs w:val="24"/>
              </w:rPr>
            </w:pPr>
          </w:p>
        </w:tc>
        <w:tc>
          <w:tcPr>
            <w:tcW w:w="1967" w:type="dxa"/>
          </w:tcPr>
          <w:p w14:paraId="034E93B3" w14:textId="53BEEFD5" w:rsidR="5FEBFA17" w:rsidRPr="003C6D3A" w:rsidRDefault="5FEBFA17" w:rsidP="7DA3962C">
            <w:pPr>
              <w:rPr>
                <w:sz w:val="24"/>
                <w:szCs w:val="24"/>
              </w:rPr>
            </w:pPr>
          </w:p>
        </w:tc>
      </w:tr>
      <w:tr w:rsidR="00AA6426" w14:paraId="65C9C0DB" w14:textId="77777777" w:rsidTr="003C6D3A">
        <w:trPr>
          <w:trHeight w:val="300"/>
        </w:trPr>
        <w:tc>
          <w:tcPr>
            <w:tcW w:w="975" w:type="dxa"/>
          </w:tcPr>
          <w:p w14:paraId="6A5F1CA8" w14:textId="77777777" w:rsidR="00AA6426" w:rsidRPr="003C6D3A" w:rsidRDefault="00AA6426" w:rsidP="7DA3962C">
            <w:pPr>
              <w:rPr>
                <w:sz w:val="24"/>
                <w:szCs w:val="24"/>
              </w:rPr>
            </w:pPr>
          </w:p>
        </w:tc>
        <w:tc>
          <w:tcPr>
            <w:tcW w:w="1050" w:type="dxa"/>
          </w:tcPr>
          <w:p w14:paraId="5896E643" w14:textId="24A24D51" w:rsidR="1AA23AF3" w:rsidRDefault="1AA23AF3" w:rsidP="1AA23AF3">
            <w:pPr>
              <w:rPr>
                <w:sz w:val="24"/>
                <w:szCs w:val="24"/>
              </w:rPr>
            </w:pPr>
          </w:p>
        </w:tc>
        <w:tc>
          <w:tcPr>
            <w:tcW w:w="1425" w:type="dxa"/>
          </w:tcPr>
          <w:p w14:paraId="5DDB3963" w14:textId="77777777" w:rsidR="00AA6426" w:rsidRPr="003C6D3A" w:rsidRDefault="00AA6426" w:rsidP="7DA3962C">
            <w:pPr>
              <w:rPr>
                <w:sz w:val="24"/>
                <w:szCs w:val="24"/>
              </w:rPr>
            </w:pPr>
          </w:p>
        </w:tc>
        <w:tc>
          <w:tcPr>
            <w:tcW w:w="1414" w:type="dxa"/>
          </w:tcPr>
          <w:p w14:paraId="3E357B6F" w14:textId="77777777" w:rsidR="00AA6426" w:rsidRPr="003C6D3A" w:rsidRDefault="00AA6426" w:rsidP="7DA3962C">
            <w:pPr>
              <w:rPr>
                <w:sz w:val="24"/>
                <w:szCs w:val="24"/>
              </w:rPr>
            </w:pPr>
          </w:p>
        </w:tc>
        <w:tc>
          <w:tcPr>
            <w:tcW w:w="1000" w:type="dxa"/>
          </w:tcPr>
          <w:p w14:paraId="24CD1D74" w14:textId="77777777" w:rsidR="00AA6426" w:rsidRPr="003C6D3A" w:rsidRDefault="00AA6426" w:rsidP="7DA3962C">
            <w:pPr>
              <w:rPr>
                <w:sz w:val="24"/>
                <w:szCs w:val="24"/>
              </w:rPr>
            </w:pPr>
          </w:p>
        </w:tc>
        <w:tc>
          <w:tcPr>
            <w:tcW w:w="1528" w:type="dxa"/>
          </w:tcPr>
          <w:p w14:paraId="6BEFB398" w14:textId="77777777" w:rsidR="00AA6426" w:rsidRPr="003C6D3A" w:rsidRDefault="00AA6426" w:rsidP="7DA3962C">
            <w:pPr>
              <w:rPr>
                <w:sz w:val="24"/>
                <w:szCs w:val="24"/>
              </w:rPr>
            </w:pPr>
          </w:p>
        </w:tc>
        <w:tc>
          <w:tcPr>
            <w:tcW w:w="1967" w:type="dxa"/>
          </w:tcPr>
          <w:p w14:paraId="1E44111F" w14:textId="60CA0278" w:rsidR="5FEBFA17" w:rsidRPr="003C6D3A" w:rsidRDefault="5FEBFA17" w:rsidP="7DA3962C">
            <w:pPr>
              <w:rPr>
                <w:sz w:val="24"/>
                <w:szCs w:val="24"/>
              </w:rPr>
            </w:pPr>
          </w:p>
        </w:tc>
      </w:tr>
      <w:tr w:rsidR="00AA6426" w14:paraId="6D7C9AA5" w14:textId="77777777" w:rsidTr="003C6D3A">
        <w:trPr>
          <w:trHeight w:val="300"/>
        </w:trPr>
        <w:tc>
          <w:tcPr>
            <w:tcW w:w="975" w:type="dxa"/>
          </w:tcPr>
          <w:p w14:paraId="07F88E78" w14:textId="77777777" w:rsidR="00AA6426" w:rsidRPr="003C6D3A" w:rsidRDefault="00AA6426" w:rsidP="7DA3962C">
            <w:pPr>
              <w:rPr>
                <w:sz w:val="24"/>
                <w:szCs w:val="24"/>
              </w:rPr>
            </w:pPr>
          </w:p>
        </w:tc>
        <w:tc>
          <w:tcPr>
            <w:tcW w:w="1050" w:type="dxa"/>
          </w:tcPr>
          <w:p w14:paraId="0299BD44" w14:textId="4835F59A" w:rsidR="1AA23AF3" w:rsidRDefault="1AA23AF3" w:rsidP="1AA23AF3">
            <w:pPr>
              <w:rPr>
                <w:sz w:val="24"/>
                <w:szCs w:val="24"/>
              </w:rPr>
            </w:pPr>
          </w:p>
        </w:tc>
        <w:tc>
          <w:tcPr>
            <w:tcW w:w="1425" w:type="dxa"/>
          </w:tcPr>
          <w:p w14:paraId="657E3D33" w14:textId="77777777" w:rsidR="00AA6426" w:rsidRPr="003C6D3A" w:rsidRDefault="00AA6426" w:rsidP="7DA3962C">
            <w:pPr>
              <w:rPr>
                <w:sz w:val="24"/>
                <w:szCs w:val="24"/>
              </w:rPr>
            </w:pPr>
          </w:p>
        </w:tc>
        <w:tc>
          <w:tcPr>
            <w:tcW w:w="1414" w:type="dxa"/>
          </w:tcPr>
          <w:p w14:paraId="36FEC2CA" w14:textId="77777777" w:rsidR="00AA6426" w:rsidRPr="003C6D3A" w:rsidRDefault="00AA6426" w:rsidP="7DA3962C">
            <w:pPr>
              <w:rPr>
                <w:sz w:val="24"/>
                <w:szCs w:val="24"/>
              </w:rPr>
            </w:pPr>
          </w:p>
        </w:tc>
        <w:tc>
          <w:tcPr>
            <w:tcW w:w="1000" w:type="dxa"/>
          </w:tcPr>
          <w:p w14:paraId="6683A37C" w14:textId="77777777" w:rsidR="00AA6426" w:rsidRPr="003C6D3A" w:rsidRDefault="00AA6426" w:rsidP="7DA3962C">
            <w:pPr>
              <w:rPr>
                <w:sz w:val="24"/>
                <w:szCs w:val="24"/>
              </w:rPr>
            </w:pPr>
          </w:p>
        </w:tc>
        <w:tc>
          <w:tcPr>
            <w:tcW w:w="1528" w:type="dxa"/>
          </w:tcPr>
          <w:p w14:paraId="6323BFA9" w14:textId="77777777" w:rsidR="00AA6426" w:rsidRPr="003C6D3A" w:rsidRDefault="00AA6426" w:rsidP="7DA3962C">
            <w:pPr>
              <w:rPr>
                <w:sz w:val="24"/>
                <w:szCs w:val="24"/>
              </w:rPr>
            </w:pPr>
          </w:p>
        </w:tc>
        <w:tc>
          <w:tcPr>
            <w:tcW w:w="1967" w:type="dxa"/>
          </w:tcPr>
          <w:p w14:paraId="5A3B00CA" w14:textId="4E8C2297" w:rsidR="5FEBFA17" w:rsidRPr="003C6D3A" w:rsidRDefault="5FEBFA17" w:rsidP="7DA3962C">
            <w:pPr>
              <w:rPr>
                <w:sz w:val="24"/>
                <w:szCs w:val="24"/>
              </w:rPr>
            </w:pPr>
          </w:p>
        </w:tc>
      </w:tr>
      <w:tr w:rsidR="00AA6426" w14:paraId="2C3F0B18" w14:textId="77777777" w:rsidTr="003C6D3A">
        <w:trPr>
          <w:trHeight w:val="300"/>
        </w:trPr>
        <w:tc>
          <w:tcPr>
            <w:tcW w:w="975" w:type="dxa"/>
          </w:tcPr>
          <w:p w14:paraId="6045AD7E" w14:textId="77777777" w:rsidR="00AA6426" w:rsidRPr="003C6D3A" w:rsidRDefault="00AA6426" w:rsidP="7DA3962C">
            <w:pPr>
              <w:rPr>
                <w:sz w:val="24"/>
                <w:szCs w:val="24"/>
              </w:rPr>
            </w:pPr>
          </w:p>
        </w:tc>
        <w:tc>
          <w:tcPr>
            <w:tcW w:w="1050" w:type="dxa"/>
          </w:tcPr>
          <w:p w14:paraId="31327CDB" w14:textId="62A0EF8F" w:rsidR="1AA23AF3" w:rsidRDefault="1AA23AF3" w:rsidP="1AA23AF3">
            <w:pPr>
              <w:rPr>
                <w:sz w:val="24"/>
                <w:szCs w:val="24"/>
              </w:rPr>
            </w:pPr>
          </w:p>
        </w:tc>
        <w:tc>
          <w:tcPr>
            <w:tcW w:w="1425" w:type="dxa"/>
          </w:tcPr>
          <w:p w14:paraId="6C1D96DC" w14:textId="77777777" w:rsidR="00AA6426" w:rsidRPr="003C6D3A" w:rsidRDefault="00AA6426" w:rsidP="7DA3962C">
            <w:pPr>
              <w:rPr>
                <w:sz w:val="24"/>
                <w:szCs w:val="24"/>
              </w:rPr>
            </w:pPr>
          </w:p>
        </w:tc>
        <w:tc>
          <w:tcPr>
            <w:tcW w:w="1414" w:type="dxa"/>
          </w:tcPr>
          <w:p w14:paraId="463158D4" w14:textId="77777777" w:rsidR="00AA6426" w:rsidRPr="003C6D3A" w:rsidRDefault="00AA6426" w:rsidP="7DA3962C">
            <w:pPr>
              <w:rPr>
                <w:sz w:val="24"/>
                <w:szCs w:val="24"/>
              </w:rPr>
            </w:pPr>
          </w:p>
        </w:tc>
        <w:tc>
          <w:tcPr>
            <w:tcW w:w="1000" w:type="dxa"/>
          </w:tcPr>
          <w:p w14:paraId="6E298DDC" w14:textId="77777777" w:rsidR="00AA6426" w:rsidRPr="003C6D3A" w:rsidRDefault="00AA6426" w:rsidP="7DA3962C">
            <w:pPr>
              <w:rPr>
                <w:sz w:val="24"/>
                <w:szCs w:val="24"/>
              </w:rPr>
            </w:pPr>
          </w:p>
        </w:tc>
        <w:tc>
          <w:tcPr>
            <w:tcW w:w="1528" w:type="dxa"/>
          </w:tcPr>
          <w:p w14:paraId="4B3430C0" w14:textId="77777777" w:rsidR="00AA6426" w:rsidRPr="003C6D3A" w:rsidRDefault="00AA6426" w:rsidP="7DA3962C">
            <w:pPr>
              <w:rPr>
                <w:sz w:val="24"/>
                <w:szCs w:val="24"/>
              </w:rPr>
            </w:pPr>
          </w:p>
        </w:tc>
        <w:tc>
          <w:tcPr>
            <w:tcW w:w="1967" w:type="dxa"/>
          </w:tcPr>
          <w:p w14:paraId="6980AA98" w14:textId="01F23F07" w:rsidR="5FEBFA17" w:rsidRPr="003C6D3A" w:rsidRDefault="5FEBFA17" w:rsidP="7DA3962C">
            <w:pPr>
              <w:rPr>
                <w:sz w:val="24"/>
                <w:szCs w:val="24"/>
              </w:rPr>
            </w:pPr>
          </w:p>
        </w:tc>
      </w:tr>
      <w:tr w:rsidR="00AA6426" w14:paraId="4F3C34E0" w14:textId="77777777" w:rsidTr="003C6D3A">
        <w:trPr>
          <w:trHeight w:val="300"/>
        </w:trPr>
        <w:tc>
          <w:tcPr>
            <w:tcW w:w="975" w:type="dxa"/>
          </w:tcPr>
          <w:p w14:paraId="09996D4A" w14:textId="77777777" w:rsidR="00AA6426" w:rsidRPr="003C6D3A" w:rsidRDefault="00AA6426" w:rsidP="7DA3962C">
            <w:pPr>
              <w:rPr>
                <w:sz w:val="24"/>
                <w:szCs w:val="24"/>
              </w:rPr>
            </w:pPr>
          </w:p>
        </w:tc>
        <w:tc>
          <w:tcPr>
            <w:tcW w:w="1050" w:type="dxa"/>
          </w:tcPr>
          <w:p w14:paraId="7DDE9E44" w14:textId="7865D671" w:rsidR="1AA23AF3" w:rsidRDefault="1AA23AF3" w:rsidP="1AA23AF3">
            <w:pPr>
              <w:rPr>
                <w:sz w:val="24"/>
                <w:szCs w:val="24"/>
              </w:rPr>
            </w:pPr>
          </w:p>
        </w:tc>
        <w:tc>
          <w:tcPr>
            <w:tcW w:w="1425" w:type="dxa"/>
          </w:tcPr>
          <w:p w14:paraId="5E0273FE" w14:textId="77777777" w:rsidR="00AA6426" w:rsidRPr="003C6D3A" w:rsidRDefault="00AA6426" w:rsidP="7DA3962C">
            <w:pPr>
              <w:rPr>
                <w:sz w:val="24"/>
                <w:szCs w:val="24"/>
              </w:rPr>
            </w:pPr>
          </w:p>
        </w:tc>
        <w:tc>
          <w:tcPr>
            <w:tcW w:w="1414" w:type="dxa"/>
          </w:tcPr>
          <w:p w14:paraId="1F28B563" w14:textId="77777777" w:rsidR="00AA6426" w:rsidRPr="003C6D3A" w:rsidRDefault="00AA6426" w:rsidP="7DA3962C">
            <w:pPr>
              <w:rPr>
                <w:sz w:val="24"/>
                <w:szCs w:val="24"/>
              </w:rPr>
            </w:pPr>
          </w:p>
        </w:tc>
        <w:tc>
          <w:tcPr>
            <w:tcW w:w="1000" w:type="dxa"/>
          </w:tcPr>
          <w:p w14:paraId="77C34FD5" w14:textId="77777777" w:rsidR="00AA6426" w:rsidRPr="003C6D3A" w:rsidRDefault="00AA6426" w:rsidP="7DA3962C">
            <w:pPr>
              <w:rPr>
                <w:sz w:val="24"/>
                <w:szCs w:val="24"/>
              </w:rPr>
            </w:pPr>
          </w:p>
        </w:tc>
        <w:tc>
          <w:tcPr>
            <w:tcW w:w="1528" w:type="dxa"/>
          </w:tcPr>
          <w:p w14:paraId="1ADA996A" w14:textId="77777777" w:rsidR="00AA6426" w:rsidRPr="003C6D3A" w:rsidRDefault="00AA6426" w:rsidP="7DA3962C">
            <w:pPr>
              <w:rPr>
                <w:sz w:val="24"/>
                <w:szCs w:val="24"/>
              </w:rPr>
            </w:pPr>
          </w:p>
        </w:tc>
        <w:tc>
          <w:tcPr>
            <w:tcW w:w="1967" w:type="dxa"/>
          </w:tcPr>
          <w:p w14:paraId="218ACB36" w14:textId="1795B81A" w:rsidR="5FEBFA17" w:rsidRPr="003C6D3A" w:rsidRDefault="5FEBFA17" w:rsidP="7DA3962C">
            <w:pPr>
              <w:rPr>
                <w:sz w:val="24"/>
                <w:szCs w:val="24"/>
              </w:rPr>
            </w:pPr>
          </w:p>
        </w:tc>
      </w:tr>
      <w:tr w:rsidR="00AA6426" w14:paraId="673F0F64" w14:textId="77777777" w:rsidTr="003C6D3A">
        <w:trPr>
          <w:trHeight w:val="300"/>
        </w:trPr>
        <w:tc>
          <w:tcPr>
            <w:tcW w:w="975" w:type="dxa"/>
          </w:tcPr>
          <w:p w14:paraId="53C54626" w14:textId="77777777" w:rsidR="00AA6426" w:rsidRPr="003C6D3A" w:rsidRDefault="00AA6426" w:rsidP="7DA3962C">
            <w:pPr>
              <w:rPr>
                <w:sz w:val="24"/>
                <w:szCs w:val="24"/>
              </w:rPr>
            </w:pPr>
          </w:p>
        </w:tc>
        <w:tc>
          <w:tcPr>
            <w:tcW w:w="1050" w:type="dxa"/>
          </w:tcPr>
          <w:p w14:paraId="6D1DCAC5" w14:textId="39DD4146" w:rsidR="1AA23AF3" w:rsidRDefault="1AA23AF3" w:rsidP="1AA23AF3">
            <w:pPr>
              <w:rPr>
                <w:sz w:val="24"/>
                <w:szCs w:val="24"/>
              </w:rPr>
            </w:pPr>
          </w:p>
        </w:tc>
        <w:tc>
          <w:tcPr>
            <w:tcW w:w="1425" w:type="dxa"/>
          </w:tcPr>
          <w:p w14:paraId="5220F24D" w14:textId="77777777" w:rsidR="00AA6426" w:rsidRPr="003C6D3A" w:rsidRDefault="00AA6426" w:rsidP="7DA3962C">
            <w:pPr>
              <w:rPr>
                <w:sz w:val="24"/>
                <w:szCs w:val="24"/>
              </w:rPr>
            </w:pPr>
          </w:p>
        </w:tc>
        <w:tc>
          <w:tcPr>
            <w:tcW w:w="1414" w:type="dxa"/>
          </w:tcPr>
          <w:p w14:paraId="54FC4D49" w14:textId="77777777" w:rsidR="00AA6426" w:rsidRPr="003C6D3A" w:rsidRDefault="00AA6426" w:rsidP="7DA3962C">
            <w:pPr>
              <w:rPr>
                <w:sz w:val="24"/>
                <w:szCs w:val="24"/>
              </w:rPr>
            </w:pPr>
          </w:p>
        </w:tc>
        <w:tc>
          <w:tcPr>
            <w:tcW w:w="1000" w:type="dxa"/>
          </w:tcPr>
          <w:p w14:paraId="6E2DD723" w14:textId="77777777" w:rsidR="00AA6426" w:rsidRPr="003C6D3A" w:rsidRDefault="00AA6426" w:rsidP="7DA3962C">
            <w:pPr>
              <w:rPr>
                <w:sz w:val="24"/>
                <w:szCs w:val="24"/>
              </w:rPr>
            </w:pPr>
          </w:p>
        </w:tc>
        <w:tc>
          <w:tcPr>
            <w:tcW w:w="1528" w:type="dxa"/>
          </w:tcPr>
          <w:p w14:paraId="6FA34FF3" w14:textId="77777777" w:rsidR="00AA6426" w:rsidRPr="003C6D3A" w:rsidRDefault="00AA6426" w:rsidP="7DA3962C">
            <w:pPr>
              <w:rPr>
                <w:sz w:val="24"/>
                <w:szCs w:val="24"/>
              </w:rPr>
            </w:pPr>
          </w:p>
        </w:tc>
        <w:tc>
          <w:tcPr>
            <w:tcW w:w="1967" w:type="dxa"/>
          </w:tcPr>
          <w:p w14:paraId="73D3EF04" w14:textId="35B97C48" w:rsidR="5FEBFA17" w:rsidRPr="003C6D3A" w:rsidRDefault="5FEBFA17" w:rsidP="7DA3962C">
            <w:pPr>
              <w:rPr>
                <w:sz w:val="24"/>
                <w:szCs w:val="24"/>
              </w:rPr>
            </w:pPr>
          </w:p>
        </w:tc>
      </w:tr>
      <w:tr w:rsidR="00AA6426" w14:paraId="49999F88" w14:textId="77777777" w:rsidTr="003C6D3A">
        <w:trPr>
          <w:trHeight w:val="300"/>
        </w:trPr>
        <w:tc>
          <w:tcPr>
            <w:tcW w:w="975" w:type="dxa"/>
          </w:tcPr>
          <w:p w14:paraId="793E61BE" w14:textId="77777777" w:rsidR="00AA6426" w:rsidRPr="003C6D3A" w:rsidRDefault="00AA6426" w:rsidP="7DA3962C">
            <w:pPr>
              <w:rPr>
                <w:sz w:val="24"/>
                <w:szCs w:val="24"/>
              </w:rPr>
            </w:pPr>
          </w:p>
        </w:tc>
        <w:tc>
          <w:tcPr>
            <w:tcW w:w="1050" w:type="dxa"/>
          </w:tcPr>
          <w:p w14:paraId="25F6278D" w14:textId="4D409F65" w:rsidR="1AA23AF3" w:rsidRDefault="1AA23AF3" w:rsidP="1AA23AF3">
            <w:pPr>
              <w:rPr>
                <w:sz w:val="24"/>
                <w:szCs w:val="24"/>
              </w:rPr>
            </w:pPr>
          </w:p>
        </w:tc>
        <w:tc>
          <w:tcPr>
            <w:tcW w:w="1425" w:type="dxa"/>
          </w:tcPr>
          <w:p w14:paraId="69389DDF" w14:textId="77777777" w:rsidR="00AA6426" w:rsidRPr="003C6D3A" w:rsidRDefault="00AA6426" w:rsidP="7DA3962C">
            <w:pPr>
              <w:rPr>
                <w:sz w:val="24"/>
                <w:szCs w:val="24"/>
              </w:rPr>
            </w:pPr>
          </w:p>
        </w:tc>
        <w:tc>
          <w:tcPr>
            <w:tcW w:w="1414" w:type="dxa"/>
          </w:tcPr>
          <w:p w14:paraId="3C0D6AEC" w14:textId="77777777" w:rsidR="00AA6426" w:rsidRPr="003C6D3A" w:rsidRDefault="00AA6426" w:rsidP="7DA3962C">
            <w:pPr>
              <w:rPr>
                <w:sz w:val="24"/>
                <w:szCs w:val="24"/>
              </w:rPr>
            </w:pPr>
          </w:p>
        </w:tc>
        <w:tc>
          <w:tcPr>
            <w:tcW w:w="1000" w:type="dxa"/>
          </w:tcPr>
          <w:p w14:paraId="69CBC3B0" w14:textId="77777777" w:rsidR="00AA6426" w:rsidRPr="003C6D3A" w:rsidRDefault="00AA6426" w:rsidP="7DA3962C">
            <w:pPr>
              <w:rPr>
                <w:sz w:val="24"/>
                <w:szCs w:val="24"/>
              </w:rPr>
            </w:pPr>
          </w:p>
        </w:tc>
        <w:tc>
          <w:tcPr>
            <w:tcW w:w="1528" w:type="dxa"/>
          </w:tcPr>
          <w:p w14:paraId="491F1C9D" w14:textId="77777777" w:rsidR="00AA6426" w:rsidRPr="003C6D3A" w:rsidRDefault="00AA6426" w:rsidP="7DA3962C">
            <w:pPr>
              <w:rPr>
                <w:sz w:val="24"/>
                <w:szCs w:val="24"/>
              </w:rPr>
            </w:pPr>
          </w:p>
        </w:tc>
        <w:tc>
          <w:tcPr>
            <w:tcW w:w="1967" w:type="dxa"/>
          </w:tcPr>
          <w:p w14:paraId="1F4D614F" w14:textId="2950AC77" w:rsidR="5FEBFA17" w:rsidRPr="003C6D3A" w:rsidRDefault="5FEBFA17" w:rsidP="7DA3962C">
            <w:pPr>
              <w:rPr>
                <w:sz w:val="24"/>
                <w:szCs w:val="24"/>
              </w:rPr>
            </w:pPr>
          </w:p>
        </w:tc>
      </w:tr>
      <w:tr w:rsidR="00AA6426" w14:paraId="05D6B0A9" w14:textId="77777777" w:rsidTr="003C6D3A">
        <w:trPr>
          <w:trHeight w:val="300"/>
        </w:trPr>
        <w:tc>
          <w:tcPr>
            <w:tcW w:w="975" w:type="dxa"/>
          </w:tcPr>
          <w:p w14:paraId="2589FED9" w14:textId="77777777" w:rsidR="00AA6426" w:rsidRPr="003C6D3A" w:rsidRDefault="00AA6426" w:rsidP="7DA3962C">
            <w:pPr>
              <w:rPr>
                <w:sz w:val="24"/>
                <w:szCs w:val="24"/>
              </w:rPr>
            </w:pPr>
          </w:p>
        </w:tc>
        <w:tc>
          <w:tcPr>
            <w:tcW w:w="1050" w:type="dxa"/>
          </w:tcPr>
          <w:p w14:paraId="601D2EA4" w14:textId="101FC91F" w:rsidR="1AA23AF3" w:rsidRDefault="1AA23AF3" w:rsidP="1AA23AF3">
            <w:pPr>
              <w:rPr>
                <w:sz w:val="24"/>
                <w:szCs w:val="24"/>
              </w:rPr>
            </w:pPr>
          </w:p>
        </w:tc>
        <w:tc>
          <w:tcPr>
            <w:tcW w:w="1425" w:type="dxa"/>
          </w:tcPr>
          <w:p w14:paraId="3A028786" w14:textId="77777777" w:rsidR="00AA6426" w:rsidRPr="003C6D3A" w:rsidRDefault="00AA6426" w:rsidP="7DA3962C">
            <w:pPr>
              <w:rPr>
                <w:sz w:val="24"/>
                <w:szCs w:val="24"/>
              </w:rPr>
            </w:pPr>
          </w:p>
        </w:tc>
        <w:tc>
          <w:tcPr>
            <w:tcW w:w="1414" w:type="dxa"/>
          </w:tcPr>
          <w:p w14:paraId="0E15FE78" w14:textId="77777777" w:rsidR="00AA6426" w:rsidRPr="003C6D3A" w:rsidRDefault="00AA6426" w:rsidP="7DA3962C">
            <w:pPr>
              <w:rPr>
                <w:sz w:val="24"/>
                <w:szCs w:val="24"/>
              </w:rPr>
            </w:pPr>
          </w:p>
        </w:tc>
        <w:tc>
          <w:tcPr>
            <w:tcW w:w="1000" w:type="dxa"/>
          </w:tcPr>
          <w:p w14:paraId="7CCFEC73" w14:textId="77777777" w:rsidR="00AA6426" w:rsidRPr="003C6D3A" w:rsidRDefault="00AA6426" w:rsidP="7DA3962C">
            <w:pPr>
              <w:rPr>
                <w:sz w:val="24"/>
                <w:szCs w:val="24"/>
              </w:rPr>
            </w:pPr>
          </w:p>
        </w:tc>
        <w:tc>
          <w:tcPr>
            <w:tcW w:w="1528" w:type="dxa"/>
          </w:tcPr>
          <w:p w14:paraId="4FAEF415" w14:textId="77777777" w:rsidR="00AA6426" w:rsidRPr="003C6D3A" w:rsidRDefault="00AA6426" w:rsidP="7DA3962C">
            <w:pPr>
              <w:rPr>
                <w:sz w:val="24"/>
                <w:szCs w:val="24"/>
              </w:rPr>
            </w:pPr>
          </w:p>
        </w:tc>
        <w:tc>
          <w:tcPr>
            <w:tcW w:w="1967" w:type="dxa"/>
          </w:tcPr>
          <w:p w14:paraId="4AAC940D" w14:textId="420CC0DC" w:rsidR="5FEBFA17" w:rsidRPr="003C6D3A" w:rsidRDefault="5FEBFA17" w:rsidP="7DA3962C">
            <w:pPr>
              <w:rPr>
                <w:sz w:val="24"/>
                <w:szCs w:val="24"/>
              </w:rPr>
            </w:pPr>
          </w:p>
        </w:tc>
      </w:tr>
      <w:tr w:rsidR="00AA6426" w14:paraId="4FEE665C" w14:textId="77777777" w:rsidTr="003C6D3A">
        <w:trPr>
          <w:trHeight w:val="300"/>
        </w:trPr>
        <w:tc>
          <w:tcPr>
            <w:tcW w:w="975" w:type="dxa"/>
          </w:tcPr>
          <w:p w14:paraId="1843ED82" w14:textId="77777777" w:rsidR="00AA6426" w:rsidRPr="003C6D3A" w:rsidRDefault="00AA6426" w:rsidP="7DA3962C">
            <w:pPr>
              <w:rPr>
                <w:sz w:val="24"/>
                <w:szCs w:val="24"/>
              </w:rPr>
            </w:pPr>
          </w:p>
        </w:tc>
        <w:tc>
          <w:tcPr>
            <w:tcW w:w="1050" w:type="dxa"/>
          </w:tcPr>
          <w:p w14:paraId="6895A929" w14:textId="217AE0C7" w:rsidR="1AA23AF3" w:rsidRDefault="1AA23AF3" w:rsidP="1AA23AF3">
            <w:pPr>
              <w:rPr>
                <w:sz w:val="24"/>
                <w:szCs w:val="24"/>
              </w:rPr>
            </w:pPr>
          </w:p>
        </w:tc>
        <w:tc>
          <w:tcPr>
            <w:tcW w:w="1425" w:type="dxa"/>
          </w:tcPr>
          <w:p w14:paraId="00FB4ADA" w14:textId="77777777" w:rsidR="00AA6426" w:rsidRPr="003C6D3A" w:rsidRDefault="00AA6426" w:rsidP="7DA3962C">
            <w:pPr>
              <w:rPr>
                <w:sz w:val="24"/>
                <w:szCs w:val="24"/>
              </w:rPr>
            </w:pPr>
          </w:p>
        </w:tc>
        <w:tc>
          <w:tcPr>
            <w:tcW w:w="1414" w:type="dxa"/>
          </w:tcPr>
          <w:p w14:paraId="437350A2" w14:textId="77777777" w:rsidR="00AA6426" w:rsidRPr="003C6D3A" w:rsidRDefault="00AA6426" w:rsidP="7DA3962C">
            <w:pPr>
              <w:rPr>
                <w:sz w:val="24"/>
                <w:szCs w:val="24"/>
              </w:rPr>
            </w:pPr>
          </w:p>
        </w:tc>
        <w:tc>
          <w:tcPr>
            <w:tcW w:w="1000" w:type="dxa"/>
          </w:tcPr>
          <w:p w14:paraId="39E91C9D" w14:textId="77777777" w:rsidR="00AA6426" w:rsidRPr="003C6D3A" w:rsidRDefault="00AA6426" w:rsidP="7DA3962C">
            <w:pPr>
              <w:rPr>
                <w:sz w:val="24"/>
                <w:szCs w:val="24"/>
              </w:rPr>
            </w:pPr>
          </w:p>
        </w:tc>
        <w:tc>
          <w:tcPr>
            <w:tcW w:w="1528" w:type="dxa"/>
          </w:tcPr>
          <w:p w14:paraId="3EFB7619" w14:textId="77777777" w:rsidR="00AA6426" w:rsidRPr="003C6D3A" w:rsidRDefault="00AA6426" w:rsidP="7DA3962C">
            <w:pPr>
              <w:rPr>
                <w:sz w:val="24"/>
                <w:szCs w:val="24"/>
              </w:rPr>
            </w:pPr>
          </w:p>
        </w:tc>
        <w:tc>
          <w:tcPr>
            <w:tcW w:w="1967" w:type="dxa"/>
          </w:tcPr>
          <w:p w14:paraId="63A67B02" w14:textId="52338623" w:rsidR="5FEBFA17" w:rsidRPr="003C6D3A" w:rsidRDefault="5FEBFA17" w:rsidP="7DA3962C">
            <w:pPr>
              <w:rPr>
                <w:sz w:val="24"/>
                <w:szCs w:val="24"/>
              </w:rPr>
            </w:pPr>
          </w:p>
        </w:tc>
      </w:tr>
      <w:tr w:rsidR="00831058" w14:paraId="527442E6" w14:textId="77777777" w:rsidTr="003C6D3A">
        <w:trPr>
          <w:trHeight w:val="300"/>
        </w:trPr>
        <w:tc>
          <w:tcPr>
            <w:tcW w:w="975" w:type="dxa"/>
          </w:tcPr>
          <w:p w14:paraId="07D9C9FE" w14:textId="77777777" w:rsidR="00831058" w:rsidRPr="003C6D3A" w:rsidRDefault="00831058" w:rsidP="7DA3962C">
            <w:pPr>
              <w:rPr>
                <w:sz w:val="24"/>
                <w:szCs w:val="24"/>
              </w:rPr>
            </w:pPr>
          </w:p>
        </w:tc>
        <w:tc>
          <w:tcPr>
            <w:tcW w:w="1050" w:type="dxa"/>
          </w:tcPr>
          <w:p w14:paraId="6F944D23" w14:textId="5E5D0EDD" w:rsidR="1AA23AF3" w:rsidRDefault="1AA23AF3" w:rsidP="1AA23AF3">
            <w:pPr>
              <w:rPr>
                <w:sz w:val="24"/>
                <w:szCs w:val="24"/>
              </w:rPr>
            </w:pPr>
          </w:p>
        </w:tc>
        <w:tc>
          <w:tcPr>
            <w:tcW w:w="1425" w:type="dxa"/>
          </w:tcPr>
          <w:p w14:paraId="4926BE55" w14:textId="77777777" w:rsidR="00831058" w:rsidRPr="003C6D3A" w:rsidRDefault="00831058" w:rsidP="7DA3962C">
            <w:pPr>
              <w:rPr>
                <w:sz w:val="24"/>
                <w:szCs w:val="24"/>
              </w:rPr>
            </w:pPr>
          </w:p>
        </w:tc>
        <w:tc>
          <w:tcPr>
            <w:tcW w:w="1414" w:type="dxa"/>
          </w:tcPr>
          <w:p w14:paraId="6E60B165" w14:textId="77777777" w:rsidR="00831058" w:rsidRPr="003C6D3A" w:rsidRDefault="00831058" w:rsidP="7DA3962C">
            <w:pPr>
              <w:rPr>
                <w:sz w:val="24"/>
                <w:szCs w:val="24"/>
              </w:rPr>
            </w:pPr>
          </w:p>
        </w:tc>
        <w:tc>
          <w:tcPr>
            <w:tcW w:w="1000" w:type="dxa"/>
          </w:tcPr>
          <w:p w14:paraId="0E826CD3" w14:textId="77777777" w:rsidR="00831058" w:rsidRPr="003C6D3A" w:rsidRDefault="00831058" w:rsidP="7DA3962C">
            <w:pPr>
              <w:rPr>
                <w:sz w:val="24"/>
                <w:szCs w:val="24"/>
              </w:rPr>
            </w:pPr>
          </w:p>
        </w:tc>
        <w:tc>
          <w:tcPr>
            <w:tcW w:w="1528" w:type="dxa"/>
          </w:tcPr>
          <w:p w14:paraId="3C959B51" w14:textId="77777777" w:rsidR="00831058" w:rsidRPr="003C6D3A" w:rsidRDefault="00831058" w:rsidP="7DA3962C">
            <w:pPr>
              <w:rPr>
                <w:sz w:val="24"/>
                <w:szCs w:val="24"/>
              </w:rPr>
            </w:pPr>
          </w:p>
        </w:tc>
        <w:tc>
          <w:tcPr>
            <w:tcW w:w="1967" w:type="dxa"/>
          </w:tcPr>
          <w:p w14:paraId="6899D790" w14:textId="6EF7F7E9" w:rsidR="5FEBFA17" w:rsidRPr="003C6D3A" w:rsidRDefault="5FEBFA17" w:rsidP="7DA3962C">
            <w:pPr>
              <w:rPr>
                <w:sz w:val="24"/>
                <w:szCs w:val="24"/>
              </w:rPr>
            </w:pPr>
          </w:p>
        </w:tc>
      </w:tr>
      <w:tr w:rsidR="00831058" w14:paraId="6D57E794" w14:textId="77777777" w:rsidTr="003C6D3A">
        <w:trPr>
          <w:trHeight w:val="300"/>
        </w:trPr>
        <w:tc>
          <w:tcPr>
            <w:tcW w:w="975" w:type="dxa"/>
          </w:tcPr>
          <w:p w14:paraId="51374E8A" w14:textId="77777777" w:rsidR="00831058" w:rsidRPr="003C6D3A" w:rsidRDefault="00831058" w:rsidP="7DA3962C">
            <w:pPr>
              <w:rPr>
                <w:sz w:val="24"/>
                <w:szCs w:val="24"/>
              </w:rPr>
            </w:pPr>
          </w:p>
        </w:tc>
        <w:tc>
          <w:tcPr>
            <w:tcW w:w="1050" w:type="dxa"/>
          </w:tcPr>
          <w:p w14:paraId="35DF435E" w14:textId="5FCDBD5D" w:rsidR="1AA23AF3" w:rsidRDefault="1AA23AF3" w:rsidP="1AA23AF3">
            <w:pPr>
              <w:rPr>
                <w:sz w:val="24"/>
                <w:szCs w:val="24"/>
              </w:rPr>
            </w:pPr>
          </w:p>
        </w:tc>
        <w:tc>
          <w:tcPr>
            <w:tcW w:w="1425" w:type="dxa"/>
          </w:tcPr>
          <w:p w14:paraId="51CCEDEE" w14:textId="77777777" w:rsidR="00831058" w:rsidRPr="003C6D3A" w:rsidRDefault="00831058" w:rsidP="7DA3962C">
            <w:pPr>
              <w:rPr>
                <w:sz w:val="24"/>
                <w:szCs w:val="24"/>
              </w:rPr>
            </w:pPr>
          </w:p>
        </w:tc>
        <w:tc>
          <w:tcPr>
            <w:tcW w:w="1414" w:type="dxa"/>
          </w:tcPr>
          <w:p w14:paraId="3DD0AF95" w14:textId="77777777" w:rsidR="00831058" w:rsidRPr="003C6D3A" w:rsidRDefault="00831058" w:rsidP="7DA3962C">
            <w:pPr>
              <w:rPr>
                <w:sz w:val="24"/>
                <w:szCs w:val="24"/>
              </w:rPr>
            </w:pPr>
          </w:p>
        </w:tc>
        <w:tc>
          <w:tcPr>
            <w:tcW w:w="1000" w:type="dxa"/>
          </w:tcPr>
          <w:p w14:paraId="09ECC518" w14:textId="77777777" w:rsidR="00831058" w:rsidRPr="003C6D3A" w:rsidRDefault="00831058" w:rsidP="7DA3962C">
            <w:pPr>
              <w:rPr>
                <w:sz w:val="24"/>
                <w:szCs w:val="24"/>
              </w:rPr>
            </w:pPr>
          </w:p>
        </w:tc>
        <w:tc>
          <w:tcPr>
            <w:tcW w:w="1528" w:type="dxa"/>
          </w:tcPr>
          <w:p w14:paraId="5B51D4A7" w14:textId="77777777" w:rsidR="00831058" w:rsidRPr="003C6D3A" w:rsidRDefault="00831058" w:rsidP="7DA3962C">
            <w:pPr>
              <w:rPr>
                <w:sz w:val="24"/>
                <w:szCs w:val="24"/>
              </w:rPr>
            </w:pPr>
          </w:p>
        </w:tc>
        <w:tc>
          <w:tcPr>
            <w:tcW w:w="1967" w:type="dxa"/>
          </w:tcPr>
          <w:p w14:paraId="58AB0D19" w14:textId="60465904" w:rsidR="5FEBFA17" w:rsidRPr="003C6D3A" w:rsidRDefault="5FEBFA17" w:rsidP="7DA3962C">
            <w:pPr>
              <w:rPr>
                <w:sz w:val="24"/>
                <w:szCs w:val="24"/>
              </w:rPr>
            </w:pPr>
          </w:p>
        </w:tc>
      </w:tr>
      <w:tr w:rsidR="00831058" w14:paraId="4F8F96A4" w14:textId="77777777" w:rsidTr="003C6D3A">
        <w:trPr>
          <w:trHeight w:val="300"/>
        </w:trPr>
        <w:tc>
          <w:tcPr>
            <w:tcW w:w="975" w:type="dxa"/>
          </w:tcPr>
          <w:p w14:paraId="605BFB98" w14:textId="77777777" w:rsidR="00831058" w:rsidRPr="003C6D3A" w:rsidRDefault="00831058" w:rsidP="7DA3962C">
            <w:pPr>
              <w:rPr>
                <w:sz w:val="24"/>
                <w:szCs w:val="24"/>
              </w:rPr>
            </w:pPr>
          </w:p>
        </w:tc>
        <w:tc>
          <w:tcPr>
            <w:tcW w:w="1050" w:type="dxa"/>
          </w:tcPr>
          <w:p w14:paraId="430C426B" w14:textId="54DDFC7D" w:rsidR="1AA23AF3" w:rsidRDefault="1AA23AF3" w:rsidP="1AA23AF3">
            <w:pPr>
              <w:rPr>
                <w:sz w:val="24"/>
                <w:szCs w:val="24"/>
              </w:rPr>
            </w:pPr>
          </w:p>
        </w:tc>
        <w:tc>
          <w:tcPr>
            <w:tcW w:w="1425" w:type="dxa"/>
          </w:tcPr>
          <w:p w14:paraId="43CFE689" w14:textId="77777777" w:rsidR="00831058" w:rsidRPr="003C6D3A" w:rsidRDefault="00831058" w:rsidP="7DA3962C">
            <w:pPr>
              <w:rPr>
                <w:sz w:val="24"/>
                <w:szCs w:val="24"/>
              </w:rPr>
            </w:pPr>
          </w:p>
        </w:tc>
        <w:tc>
          <w:tcPr>
            <w:tcW w:w="1414" w:type="dxa"/>
          </w:tcPr>
          <w:p w14:paraId="19CBFA53" w14:textId="77777777" w:rsidR="00831058" w:rsidRPr="003C6D3A" w:rsidRDefault="00831058" w:rsidP="7DA3962C">
            <w:pPr>
              <w:rPr>
                <w:sz w:val="24"/>
                <w:szCs w:val="24"/>
              </w:rPr>
            </w:pPr>
          </w:p>
        </w:tc>
        <w:tc>
          <w:tcPr>
            <w:tcW w:w="1000" w:type="dxa"/>
          </w:tcPr>
          <w:p w14:paraId="414F12DA" w14:textId="77777777" w:rsidR="00831058" w:rsidRPr="003C6D3A" w:rsidRDefault="00831058" w:rsidP="7DA3962C">
            <w:pPr>
              <w:rPr>
                <w:sz w:val="24"/>
                <w:szCs w:val="24"/>
              </w:rPr>
            </w:pPr>
          </w:p>
        </w:tc>
        <w:tc>
          <w:tcPr>
            <w:tcW w:w="1528" w:type="dxa"/>
          </w:tcPr>
          <w:p w14:paraId="119300BA" w14:textId="77777777" w:rsidR="00831058" w:rsidRPr="003C6D3A" w:rsidRDefault="00831058" w:rsidP="7DA3962C">
            <w:pPr>
              <w:rPr>
                <w:sz w:val="24"/>
                <w:szCs w:val="24"/>
              </w:rPr>
            </w:pPr>
          </w:p>
        </w:tc>
        <w:tc>
          <w:tcPr>
            <w:tcW w:w="1967" w:type="dxa"/>
          </w:tcPr>
          <w:p w14:paraId="36CAE9A2" w14:textId="114E2944" w:rsidR="5FEBFA17" w:rsidRPr="003C6D3A" w:rsidRDefault="5FEBFA17" w:rsidP="7DA3962C">
            <w:pPr>
              <w:rPr>
                <w:sz w:val="24"/>
                <w:szCs w:val="24"/>
              </w:rPr>
            </w:pPr>
          </w:p>
        </w:tc>
      </w:tr>
      <w:tr w:rsidR="00831058" w14:paraId="21750BB4" w14:textId="77777777" w:rsidTr="003C6D3A">
        <w:trPr>
          <w:trHeight w:val="300"/>
        </w:trPr>
        <w:tc>
          <w:tcPr>
            <w:tcW w:w="975" w:type="dxa"/>
          </w:tcPr>
          <w:p w14:paraId="5292FED3" w14:textId="77777777" w:rsidR="00831058" w:rsidRPr="003C6D3A" w:rsidRDefault="00831058" w:rsidP="7DA3962C">
            <w:pPr>
              <w:rPr>
                <w:sz w:val="24"/>
                <w:szCs w:val="24"/>
              </w:rPr>
            </w:pPr>
          </w:p>
        </w:tc>
        <w:tc>
          <w:tcPr>
            <w:tcW w:w="1050" w:type="dxa"/>
          </w:tcPr>
          <w:p w14:paraId="630A6B8D" w14:textId="50E65E85" w:rsidR="1AA23AF3" w:rsidRDefault="1AA23AF3" w:rsidP="1AA23AF3">
            <w:pPr>
              <w:rPr>
                <w:sz w:val="24"/>
                <w:szCs w:val="24"/>
              </w:rPr>
            </w:pPr>
          </w:p>
        </w:tc>
        <w:tc>
          <w:tcPr>
            <w:tcW w:w="1425" w:type="dxa"/>
          </w:tcPr>
          <w:p w14:paraId="6C46B80C" w14:textId="77777777" w:rsidR="00831058" w:rsidRPr="003C6D3A" w:rsidRDefault="00831058" w:rsidP="7DA3962C">
            <w:pPr>
              <w:rPr>
                <w:sz w:val="24"/>
                <w:szCs w:val="24"/>
              </w:rPr>
            </w:pPr>
          </w:p>
        </w:tc>
        <w:tc>
          <w:tcPr>
            <w:tcW w:w="1414" w:type="dxa"/>
          </w:tcPr>
          <w:p w14:paraId="700F8491" w14:textId="77777777" w:rsidR="00831058" w:rsidRPr="003C6D3A" w:rsidRDefault="00831058" w:rsidP="7DA3962C">
            <w:pPr>
              <w:rPr>
                <w:sz w:val="24"/>
                <w:szCs w:val="24"/>
              </w:rPr>
            </w:pPr>
          </w:p>
        </w:tc>
        <w:tc>
          <w:tcPr>
            <w:tcW w:w="1000" w:type="dxa"/>
          </w:tcPr>
          <w:p w14:paraId="1E5D9135" w14:textId="77777777" w:rsidR="00831058" w:rsidRPr="003C6D3A" w:rsidRDefault="00831058" w:rsidP="7DA3962C">
            <w:pPr>
              <w:rPr>
                <w:sz w:val="24"/>
                <w:szCs w:val="24"/>
              </w:rPr>
            </w:pPr>
          </w:p>
        </w:tc>
        <w:tc>
          <w:tcPr>
            <w:tcW w:w="1528" w:type="dxa"/>
          </w:tcPr>
          <w:p w14:paraId="069872B4" w14:textId="77777777" w:rsidR="00831058" w:rsidRPr="003C6D3A" w:rsidRDefault="00831058" w:rsidP="7DA3962C">
            <w:pPr>
              <w:rPr>
                <w:sz w:val="24"/>
                <w:szCs w:val="24"/>
              </w:rPr>
            </w:pPr>
          </w:p>
        </w:tc>
        <w:tc>
          <w:tcPr>
            <w:tcW w:w="1967" w:type="dxa"/>
          </w:tcPr>
          <w:p w14:paraId="78EB4297" w14:textId="384519C5" w:rsidR="5FEBFA17" w:rsidRPr="003C6D3A" w:rsidRDefault="5FEBFA17" w:rsidP="7DA3962C">
            <w:pPr>
              <w:rPr>
                <w:sz w:val="24"/>
                <w:szCs w:val="24"/>
              </w:rPr>
            </w:pPr>
          </w:p>
        </w:tc>
      </w:tr>
      <w:tr w:rsidR="00831058" w14:paraId="3918CCE9" w14:textId="77777777" w:rsidTr="003C6D3A">
        <w:trPr>
          <w:trHeight w:val="300"/>
        </w:trPr>
        <w:tc>
          <w:tcPr>
            <w:tcW w:w="975" w:type="dxa"/>
          </w:tcPr>
          <w:p w14:paraId="224EC798" w14:textId="77777777" w:rsidR="00831058" w:rsidRPr="003C6D3A" w:rsidRDefault="00831058" w:rsidP="7DA3962C">
            <w:pPr>
              <w:rPr>
                <w:sz w:val="24"/>
                <w:szCs w:val="24"/>
              </w:rPr>
            </w:pPr>
          </w:p>
        </w:tc>
        <w:tc>
          <w:tcPr>
            <w:tcW w:w="1050" w:type="dxa"/>
          </w:tcPr>
          <w:p w14:paraId="7DB27B86" w14:textId="403F35A7" w:rsidR="1AA23AF3" w:rsidRDefault="1AA23AF3" w:rsidP="1AA23AF3">
            <w:pPr>
              <w:rPr>
                <w:sz w:val="24"/>
                <w:szCs w:val="24"/>
              </w:rPr>
            </w:pPr>
          </w:p>
        </w:tc>
        <w:tc>
          <w:tcPr>
            <w:tcW w:w="1425" w:type="dxa"/>
          </w:tcPr>
          <w:p w14:paraId="434BC578" w14:textId="77777777" w:rsidR="00831058" w:rsidRPr="003C6D3A" w:rsidRDefault="00831058" w:rsidP="7DA3962C">
            <w:pPr>
              <w:rPr>
                <w:sz w:val="24"/>
                <w:szCs w:val="24"/>
              </w:rPr>
            </w:pPr>
          </w:p>
        </w:tc>
        <w:tc>
          <w:tcPr>
            <w:tcW w:w="1414" w:type="dxa"/>
          </w:tcPr>
          <w:p w14:paraId="4CE36FB9" w14:textId="77777777" w:rsidR="00831058" w:rsidRPr="003C6D3A" w:rsidRDefault="00831058" w:rsidP="7DA3962C">
            <w:pPr>
              <w:rPr>
                <w:sz w:val="24"/>
                <w:szCs w:val="24"/>
              </w:rPr>
            </w:pPr>
          </w:p>
        </w:tc>
        <w:tc>
          <w:tcPr>
            <w:tcW w:w="1000" w:type="dxa"/>
          </w:tcPr>
          <w:p w14:paraId="4C41F1F6" w14:textId="77777777" w:rsidR="00831058" w:rsidRPr="003C6D3A" w:rsidRDefault="00831058" w:rsidP="7DA3962C">
            <w:pPr>
              <w:rPr>
                <w:sz w:val="24"/>
                <w:szCs w:val="24"/>
              </w:rPr>
            </w:pPr>
          </w:p>
        </w:tc>
        <w:tc>
          <w:tcPr>
            <w:tcW w:w="1528" w:type="dxa"/>
          </w:tcPr>
          <w:p w14:paraId="18EC3779" w14:textId="77777777" w:rsidR="00831058" w:rsidRPr="003C6D3A" w:rsidRDefault="00831058" w:rsidP="7DA3962C">
            <w:pPr>
              <w:rPr>
                <w:sz w:val="24"/>
                <w:szCs w:val="24"/>
              </w:rPr>
            </w:pPr>
          </w:p>
        </w:tc>
        <w:tc>
          <w:tcPr>
            <w:tcW w:w="1967" w:type="dxa"/>
          </w:tcPr>
          <w:p w14:paraId="0C463757" w14:textId="714F1EC4" w:rsidR="5FEBFA17" w:rsidRPr="003C6D3A" w:rsidRDefault="5FEBFA17" w:rsidP="7DA3962C">
            <w:pPr>
              <w:rPr>
                <w:sz w:val="24"/>
                <w:szCs w:val="24"/>
              </w:rPr>
            </w:pPr>
          </w:p>
        </w:tc>
      </w:tr>
      <w:tr w:rsidR="00831058" w14:paraId="7BBBB5B7" w14:textId="77777777" w:rsidTr="003C6D3A">
        <w:trPr>
          <w:trHeight w:val="300"/>
        </w:trPr>
        <w:tc>
          <w:tcPr>
            <w:tcW w:w="975" w:type="dxa"/>
          </w:tcPr>
          <w:p w14:paraId="0779EA14" w14:textId="77777777" w:rsidR="00831058" w:rsidRPr="003C6D3A" w:rsidRDefault="00831058" w:rsidP="7DA3962C">
            <w:pPr>
              <w:rPr>
                <w:sz w:val="24"/>
                <w:szCs w:val="24"/>
              </w:rPr>
            </w:pPr>
          </w:p>
        </w:tc>
        <w:tc>
          <w:tcPr>
            <w:tcW w:w="1050" w:type="dxa"/>
          </w:tcPr>
          <w:p w14:paraId="4C769E6A" w14:textId="34174182" w:rsidR="1AA23AF3" w:rsidRDefault="1AA23AF3" w:rsidP="1AA23AF3">
            <w:pPr>
              <w:rPr>
                <w:sz w:val="24"/>
                <w:szCs w:val="24"/>
              </w:rPr>
            </w:pPr>
          </w:p>
        </w:tc>
        <w:tc>
          <w:tcPr>
            <w:tcW w:w="1425" w:type="dxa"/>
          </w:tcPr>
          <w:p w14:paraId="6B15B62A" w14:textId="77777777" w:rsidR="00831058" w:rsidRPr="003C6D3A" w:rsidRDefault="00831058" w:rsidP="7DA3962C">
            <w:pPr>
              <w:rPr>
                <w:sz w:val="24"/>
                <w:szCs w:val="24"/>
              </w:rPr>
            </w:pPr>
          </w:p>
        </w:tc>
        <w:tc>
          <w:tcPr>
            <w:tcW w:w="1414" w:type="dxa"/>
          </w:tcPr>
          <w:p w14:paraId="3AFA4C3D" w14:textId="77777777" w:rsidR="00831058" w:rsidRPr="003C6D3A" w:rsidRDefault="00831058" w:rsidP="7DA3962C">
            <w:pPr>
              <w:rPr>
                <w:sz w:val="24"/>
                <w:szCs w:val="24"/>
              </w:rPr>
            </w:pPr>
          </w:p>
        </w:tc>
        <w:tc>
          <w:tcPr>
            <w:tcW w:w="1000" w:type="dxa"/>
          </w:tcPr>
          <w:p w14:paraId="2F4B980D" w14:textId="77777777" w:rsidR="00831058" w:rsidRPr="003C6D3A" w:rsidRDefault="00831058" w:rsidP="7DA3962C">
            <w:pPr>
              <w:rPr>
                <w:sz w:val="24"/>
                <w:szCs w:val="24"/>
              </w:rPr>
            </w:pPr>
          </w:p>
        </w:tc>
        <w:tc>
          <w:tcPr>
            <w:tcW w:w="1528" w:type="dxa"/>
          </w:tcPr>
          <w:p w14:paraId="0215070A" w14:textId="77777777" w:rsidR="00831058" w:rsidRPr="003C6D3A" w:rsidRDefault="00831058" w:rsidP="7DA3962C">
            <w:pPr>
              <w:rPr>
                <w:sz w:val="24"/>
                <w:szCs w:val="24"/>
              </w:rPr>
            </w:pPr>
          </w:p>
        </w:tc>
        <w:tc>
          <w:tcPr>
            <w:tcW w:w="1967" w:type="dxa"/>
          </w:tcPr>
          <w:p w14:paraId="661986B1" w14:textId="23297716" w:rsidR="5FEBFA17" w:rsidRPr="003C6D3A" w:rsidRDefault="5FEBFA17" w:rsidP="7DA3962C">
            <w:pPr>
              <w:rPr>
                <w:sz w:val="24"/>
                <w:szCs w:val="24"/>
              </w:rPr>
            </w:pPr>
          </w:p>
        </w:tc>
      </w:tr>
      <w:tr w:rsidR="00831058" w14:paraId="03E6C101" w14:textId="77777777" w:rsidTr="003C6D3A">
        <w:trPr>
          <w:trHeight w:val="300"/>
        </w:trPr>
        <w:tc>
          <w:tcPr>
            <w:tcW w:w="975" w:type="dxa"/>
          </w:tcPr>
          <w:p w14:paraId="6B371854" w14:textId="77777777" w:rsidR="00831058" w:rsidRPr="003C6D3A" w:rsidRDefault="00831058" w:rsidP="7DA3962C">
            <w:pPr>
              <w:rPr>
                <w:sz w:val="24"/>
                <w:szCs w:val="24"/>
              </w:rPr>
            </w:pPr>
          </w:p>
        </w:tc>
        <w:tc>
          <w:tcPr>
            <w:tcW w:w="1050" w:type="dxa"/>
          </w:tcPr>
          <w:p w14:paraId="73A2D7EC" w14:textId="779CAF6B" w:rsidR="1AA23AF3" w:rsidRDefault="1AA23AF3" w:rsidP="1AA23AF3">
            <w:pPr>
              <w:rPr>
                <w:sz w:val="24"/>
                <w:szCs w:val="24"/>
              </w:rPr>
            </w:pPr>
          </w:p>
        </w:tc>
        <w:tc>
          <w:tcPr>
            <w:tcW w:w="1425" w:type="dxa"/>
          </w:tcPr>
          <w:p w14:paraId="3BAD402F" w14:textId="77777777" w:rsidR="00831058" w:rsidRPr="003C6D3A" w:rsidRDefault="00831058" w:rsidP="7DA3962C">
            <w:pPr>
              <w:rPr>
                <w:sz w:val="24"/>
                <w:szCs w:val="24"/>
              </w:rPr>
            </w:pPr>
          </w:p>
        </w:tc>
        <w:tc>
          <w:tcPr>
            <w:tcW w:w="1414" w:type="dxa"/>
          </w:tcPr>
          <w:p w14:paraId="008413AF" w14:textId="77777777" w:rsidR="00831058" w:rsidRPr="003C6D3A" w:rsidRDefault="00831058" w:rsidP="7DA3962C">
            <w:pPr>
              <w:rPr>
                <w:sz w:val="24"/>
                <w:szCs w:val="24"/>
              </w:rPr>
            </w:pPr>
          </w:p>
        </w:tc>
        <w:tc>
          <w:tcPr>
            <w:tcW w:w="1000" w:type="dxa"/>
          </w:tcPr>
          <w:p w14:paraId="65F3D46C" w14:textId="77777777" w:rsidR="00831058" w:rsidRPr="003C6D3A" w:rsidRDefault="00831058" w:rsidP="7DA3962C">
            <w:pPr>
              <w:rPr>
                <w:sz w:val="24"/>
                <w:szCs w:val="24"/>
              </w:rPr>
            </w:pPr>
          </w:p>
        </w:tc>
        <w:tc>
          <w:tcPr>
            <w:tcW w:w="1528" w:type="dxa"/>
          </w:tcPr>
          <w:p w14:paraId="562927BF" w14:textId="77777777" w:rsidR="00831058" w:rsidRPr="003C6D3A" w:rsidRDefault="00831058" w:rsidP="7DA3962C">
            <w:pPr>
              <w:rPr>
                <w:sz w:val="24"/>
                <w:szCs w:val="24"/>
              </w:rPr>
            </w:pPr>
          </w:p>
        </w:tc>
        <w:tc>
          <w:tcPr>
            <w:tcW w:w="1967" w:type="dxa"/>
          </w:tcPr>
          <w:p w14:paraId="455517FC" w14:textId="7EC62940" w:rsidR="5FEBFA17" w:rsidRPr="003C6D3A" w:rsidRDefault="5FEBFA17" w:rsidP="7DA3962C">
            <w:pPr>
              <w:rPr>
                <w:sz w:val="24"/>
                <w:szCs w:val="24"/>
              </w:rPr>
            </w:pPr>
          </w:p>
        </w:tc>
      </w:tr>
      <w:tr w:rsidR="00831058" w14:paraId="1C0A6D39" w14:textId="77777777" w:rsidTr="003C6D3A">
        <w:trPr>
          <w:trHeight w:val="300"/>
        </w:trPr>
        <w:tc>
          <w:tcPr>
            <w:tcW w:w="975" w:type="dxa"/>
          </w:tcPr>
          <w:p w14:paraId="4686E515" w14:textId="77777777" w:rsidR="00831058" w:rsidRPr="003C6D3A" w:rsidRDefault="00831058" w:rsidP="7DA3962C">
            <w:pPr>
              <w:rPr>
                <w:sz w:val="24"/>
                <w:szCs w:val="24"/>
              </w:rPr>
            </w:pPr>
          </w:p>
        </w:tc>
        <w:tc>
          <w:tcPr>
            <w:tcW w:w="1050" w:type="dxa"/>
          </w:tcPr>
          <w:p w14:paraId="389CD8AD" w14:textId="5CE54AFB" w:rsidR="1AA23AF3" w:rsidRDefault="1AA23AF3" w:rsidP="1AA23AF3">
            <w:pPr>
              <w:rPr>
                <w:sz w:val="24"/>
                <w:szCs w:val="24"/>
              </w:rPr>
            </w:pPr>
          </w:p>
        </w:tc>
        <w:tc>
          <w:tcPr>
            <w:tcW w:w="1425" w:type="dxa"/>
          </w:tcPr>
          <w:p w14:paraId="400F266E" w14:textId="77777777" w:rsidR="00831058" w:rsidRPr="003C6D3A" w:rsidRDefault="00831058" w:rsidP="7DA3962C">
            <w:pPr>
              <w:rPr>
                <w:sz w:val="24"/>
                <w:szCs w:val="24"/>
              </w:rPr>
            </w:pPr>
          </w:p>
        </w:tc>
        <w:tc>
          <w:tcPr>
            <w:tcW w:w="1414" w:type="dxa"/>
          </w:tcPr>
          <w:p w14:paraId="20420E99" w14:textId="77777777" w:rsidR="00831058" w:rsidRPr="003C6D3A" w:rsidRDefault="00831058" w:rsidP="7DA3962C">
            <w:pPr>
              <w:rPr>
                <w:sz w:val="24"/>
                <w:szCs w:val="24"/>
              </w:rPr>
            </w:pPr>
          </w:p>
        </w:tc>
        <w:tc>
          <w:tcPr>
            <w:tcW w:w="1000" w:type="dxa"/>
          </w:tcPr>
          <w:p w14:paraId="2136C5BF" w14:textId="77777777" w:rsidR="00831058" w:rsidRPr="003C6D3A" w:rsidRDefault="00831058" w:rsidP="7DA3962C">
            <w:pPr>
              <w:rPr>
                <w:sz w:val="24"/>
                <w:szCs w:val="24"/>
              </w:rPr>
            </w:pPr>
          </w:p>
        </w:tc>
        <w:tc>
          <w:tcPr>
            <w:tcW w:w="1528" w:type="dxa"/>
          </w:tcPr>
          <w:p w14:paraId="4D4CF2C6" w14:textId="77777777" w:rsidR="00831058" w:rsidRPr="003C6D3A" w:rsidRDefault="00831058" w:rsidP="7DA3962C">
            <w:pPr>
              <w:rPr>
                <w:sz w:val="24"/>
                <w:szCs w:val="24"/>
              </w:rPr>
            </w:pPr>
          </w:p>
        </w:tc>
        <w:tc>
          <w:tcPr>
            <w:tcW w:w="1967" w:type="dxa"/>
          </w:tcPr>
          <w:p w14:paraId="3D6AB4B6" w14:textId="7B3FABBD" w:rsidR="5FEBFA17" w:rsidRPr="003C6D3A" w:rsidRDefault="5FEBFA17" w:rsidP="7DA3962C">
            <w:pPr>
              <w:rPr>
                <w:sz w:val="24"/>
                <w:szCs w:val="24"/>
              </w:rPr>
            </w:pPr>
          </w:p>
        </w:tc>
      </w:tr>
      <w:tr w:rsidR="00AA6426" w14:paraId="18425D1B" w14:textId="77777777" w:rsidTr="003C6D3A">
        <w:trPr>
          <w:trHeight w:val="300"/>
        </w:trPr>
        <w:tc>
          <w:tcPr>
            <w:tcW w:w="975" w:type="dxa"/>
          </w:tcPr>
          <w:p w14:paraId="570CEEA2" w14:textId="77777777" w:rsidR="00AA6426" w:rsidRPr="003C6D3A" w:rsidRDefault="00AA6426" w:rsidP="7DA3962C">
            <w:pPr>
              <w:rPr>
                <w:sz w:val="24"/>
                <w:szCs w:val="24"/>
              </w:rPr>
            </w:pPr>
          </w:p>
        </w:tc>
        <w:tc>
          <w:tcPr>
            <w:tcW w:w="1050" w:type="dxa"/>
          </w:tcPr>
          <w:p w14:paraId="5E6F63B2" w14:textId="26994545" w:rsidR="1AA23AF3" w:rsidRDefault="1AA23AF3" w:rsidP="1AA23AF3">
            <w:pPr>
              <w:rPr>
                <w:sz w:val="24"/>
                <w:szCs w:val="24"/>
              </w:rPr>
            </w:pPr>
          </w:p>
        </w:tc>
        <w:tc>
          <w:tcPr>
            <w:tcW w:w="1425" w:type="dxa"/>
          </w:tcPr>
          <w:p w14:paraId="262BAF45" w14:textId="77777777" w:rsidR="00AA6426" w:rsidRPr="003C6D3A" w:rsidRDefault="00AA6426" w:rsidP="7DA3962C">
            <w:pPr>
              <w:rPr>
                <w:sz w:val="24"/>
                <w:szCs w:val="24"/>
              </w:rPr>
            </w:pPr>
          </w:p>
        </w:tc>
        <w:tc>
          <w:tcPr>
            <w:tcW w:w="1414" w:type="dxa"/>
          </w:tcPr>
          <w:p w14:paraId="74EFAB8D" w14:textId="77777777" w:rsidR="00AA6426" w:rsidRPr="003C6D3A" w:rsidRDefault="00AA6426" w:rsidP="7DA3962C">
            <w:pPr>
              <w:rPr>
                <w:sz w:val="24"/>
                <w:szCs w:val="24"/>
              </w:rPr>
            </w:pPr>
          </w:p>
        </w:tc>
        <w:tc>
          <w:tcPr>
            <w:tcW w:w="1000" w:type="dxa"/>
          </w:tcPr>
          <w:p w14:paraId="299536FC" w14:textId="77777777" w:rsidR="00AA6426" w:rsidRPr="003C6D3A" w:rsidRDefault="00AA6426" w:rsidP="7DA3962C">
            <w:pPr>
              <w:rPr>
                <w:sz w:val="24"/>
                <w:szCs w:val="24"/>
              </w:rPr>
            </w:pPr>
          </w:p>
        </w:tc>
        <w:tc>
          <w:tcPr>
            <w:tcW w:w="1528" w:type="dxa"/>
          </w:tcPr>
          <w:p w14:paraId="5C6B37A3" w14:textId="77777777" w:rsidR="00AA6426" w:rsidRPr="003C6D3A" w:rsidRDefault="00AA6426" w:rsidP="7DA3962C">
            <w:pPr>
              <w:rPr>
                <w:sz w:val="24"/>
                <w:szCs w:val="24"/>
              </w:rPr>
            </w:pPr>
          </w:p>
        </w:tc>
        <w:tc>
          <w:tcPr>
            <w:tcW w:w="1967" w:type="dxa"/>
          </w:tcPr>
          <w:p w14:paraId="7331B21F" w14:textId="2F3128B7" w:rsidR="5FEBFA17" w:rsidRPr="003C6D3A" w:rsidRDefault="5FEBFA17" w:rsidP="7DA3962C">
            <w:pPr>
              <w:rPr>
                <w:sz w:val="24"/>
                <w:szCs w:val="24"/>
              </w:rPr>
            </w:pPr>
          </w:p>
        </w:tc>
      </w:tr>
      <w:tr w:rsidR="00AA6426" w14:paraId="533A8F12" w14:textId="77777777" w:rsidTr="003C6D3A">
        <w:trPr>
          <w:trHeight w:val="300"/>
        </w:trPr>
        <w:tc>
          <w:tcPr>
            <w:tcW w:w="7392" w:type="dxa"/>
            <w:gridSpan w:val="6"/>
            <w:vAlign w:val="center"/>
          </w:tcPr>
          <w:p w14:paraId="3806D22D" w14:textId="77777777" w:rsidR="00B5720E" w:rsidRDefault="00B5720E"/>
        </w:tc>
        <w:tc>
          <w:tcPr>
            <w:tcW w:w="1967" w:type="dxa"/>
          </w:tcPr>
          <w:p w14:paraId="17ED4B90" w14:textId="4BEB3146" w:rsidR="5FEBFA17" w:rsidRPr="003C6D3A" w:rsidRDefault="5FEBFA17" w:rsidP="7DA3962C">
            <w:pPr>
              <w:rPr>
                <w:sz w:val="24"/>
                <w:szCs w:val="24"/>
              </w:rPr>
            </w:pPr>
          </w:p>
        </w:tc>
      </w:tr>
    </w:tbl>
    <w:p w14:paraId="67DCC3CB" w14:textId="58E03571" w:rsidR="00831058" w:rsidRPr="003C6D3A" w:rsidRDefault="2FBFA3C1" w:rsidP="38C84FA7">
      <w:pPr>
        <w:rPr>
          <w:sz w:val="24"/>
          <w:szCs w:val="24"/>
        </w:rPr>
      </w:pPr>
      <w:r w:rsidRPr="38C84FA7">
        <w:rPr>
          <w:sz w:val="24"/>
          <w:szCs w:val="24"/>
        </w:rPr>
        <w:t xml:space="preserve">* Please attach all relevant receipts, combine into one single PDF file and send to the TCS.  When attaching the scanned receipts, please indicate the receipts # on the receipts that are aligned with the list above. </w:t>
      </w:r>
      <w:commentRangeStart w:id="2"/>
      <w:commentRangeEnd w:id="2"/>
      <w:r w:rsidR="00831058">
        <w:br/>
      </w:r>
      <w:r w:rsidRPr="38C84FA7">
        <w:rPr>
          <w:sz w:val="24"/>
          <w:szCs w:val="24"/>
        </w:rPr>
        <w:t xml:space="preserve">*Please indicate the exchange rate used for USD. </w:t>
      </w:r>
    </w:p>
    <w:sectPr w:rsidR="00831058" w:rsidRPr="003C6D3A">
      <w:headerReference w:type="default" r:id="rId11"/>
      <w:footerReference w:type="default" r:id="rId12"/>
      <w:pgSz w:w="12240" w:h="15840"/>
      <w:pgMar w:top="1701"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8BBEA5E" w16cex:dateUtc="2023-01-11T11:21:00Z"/>
  <w16cex:commentExtensible w16cex:durableId="4F183D57" w16cex:dateUtc="2023-01-10T11:25:00Z"/>
  <w16cex:commentExtensible w16cex:durableId="7AFCCB04" w16cex:dateUtc="2023-01-11T11:05:00Z"/>
  <w16cex:commentExtensible w16cex:durableId="1CE852EB" w16cex:dateUtc="2023-01-10T11:51:00Z"/>
  <w16cex:commentExtensible w16cex:durableId="68121E97" w16cex:dateUtc="2023-01-11T11:08:00Z"/>
  <w16cex:commentExtensible w16cex:durableId="08F1100B" w16cex:dateUtc="2023-01-19T11:32:13.709Z"/>
  <w16cex:commentExtensible w16cex:durableId="1033315E" w16cex:dateUtc="2023-01-19T11:34:10.219Z"/>
  <w16cex:commentExtensible w16cex:durableId="32D3B1CE" w16cex:dateUtc="2023-01-19T11:38:07.28Z"/>
  <w16cex:commentExtensible w16cex:durableId="605B9F0A" w16cex:dateUtc="2023-01-19T11:40:24.723Z"/>
  <w16cex:commentExtensible w16cex:durableId="0B88D0EB" w16cex:dateUtc="2023-01-19T11:47:33.255Z"/>
  <w16cex:commentExtensible w16cex:durableId="208A0F41" w16cex:dateUtc="2023-01-19T11:48:23.631Z"/>
  <w16cex:commentExtensible w16cex:durableId="5CDB1457" w16cex:dateUtc="2023-01-19T11:49:45.687Z"/>
  <w16cex:commentExtensible w16cex:durableId="23DE88A8" w16cex:dateUtc="2023-01-20T04:33:05.826Z"/>
  <w16cex:commentExtensible w16cex:durableId="4430E314" w16cex:dateUtc="2023-01-20T04:34:56.568Z"/>
  <w16cex:commentExtensible w16cex:durableId="461834A0" w16cex:dateUtc="2023-01-20T04:39:11.841Z"/>
  <w16cex:commentExtensible w16cex:durableId="6D78E4ED" w16cex:dateUtc="2023-01-19T11:48:23.631Z"/>
  <w16cex:commentExtensible w16cex:durableId="3C0D4633" w16cex:dateUtc="2023-01-20T04:52:03.257Z"/>
</w16cex:commentsExtensible>
</file>

<file path=word/commentsIds.xml><?xml version="1.0" encoding="utf-8"?>
<w16cid:commentsIds xmlns:mc="http://schemas.openxmlformats.org/markup-compatibility/2006" xmlns:w16cid="http://schemas.microsoft.com/office/word/2016/wordml/cid" mc:Ignorable="w16cid">
  <w16cid:commentId w16cid:paraId="371023DE" w16cid:durableId="28BBEA5E"/>
  <w16cid:commentId w16cid:paraId="6287E39E" w16cid:durableId="4F183D57"/>
  <w16cid:commentId w16cid:paraId="33322BD7" w16cid:durableId="7AFCCB04"/>
  <w16cid:commentId w16cid:paraId="25DA458F" w16cid:durableId="1CE852EB"/>
  <w16cid:commentId w16cid:paraId="13FD57CB" w16cid:durableId="68121E97"/>
  <w16cid:commentId w16cid:paraId="67796C1D" w16cid:durableId="08F1100B"/>
  <w16cid:commentId w16cid:paraId="770030D6" w16cid:durableId="1033315E"/>
  <w16cid:commentId w16cid:paraId="6C71DCB5" w16cid:durableId="32D3B1CE"/>
  <w16cid:commentId w16cid:paraId="6B771C50" w16cid:durableId="605B9F0A"/>
  <w16cid:commentId w16cid:paraId="0E08B428" w16cid:durableId="0B88D0EB"/>
  <w16cid:commentId w16cid:paraId="073DE67E" w16cid:durableId="208A0F41"/>
  <w16cid:commentId w16cid:paraId="0FB5CBB2" w16cid:durableId="5CDB1457"/>
  <w16cid:commentId w16cid:paraId="059A58B8" w16cid:durableId="23DE88A8"/>
  <w16cid:commentId w16cid:paraId="76688218" w16cid:durableId="4430E314"/>
  <w16cid:commentId w16cid:paraId="0C8EA566" w16cid:durableId="461834A0"/>
  <w16cid:commentId w16cid:paraId="4DF6FFD3" w16cid:durableId="6D78E4ED"/>
  <w16cid:commentId w16cid:paraId="7CB26E61" w16cid:durableId="3C0D4633"/>
  <w16cid:commentId w16cid:paraId="4FD4B52B" w16cid:durableId="61676052"/>
  <w16cid:commentId w16cid:paraId="74557D78" w16cid:durableId="5D5F268F"/>
  <w16cid:commentId w16cid:paraId="531158B0" w16cid:durableId="7C4B85E8"/>
  <w16cid:commentId w16cid:paraId="5BD7AFB9" w16cid:durableId="15548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57AA1" w14:textId="77777777" w:rsidR="00680FDF" w:rsidRDefault="00680FDF" w:rsidP="00B42FE4">
      <w:pPr>
        <w:spacing w:line="240" w:lineRule="auto"/>
      </w:pPr>
      <w:r>
        <w:separator/>
      </w:r>
    </w:p>
  </w:endnote>
  <w:endnote w:type="continuationSeparator" w:id="0">
    <w:p w14:paraId="17E664D7" w14:textId="77777777" w:rsidR="00680FDF" w:rsidRDefault="00680FDF" w:rsidP="00B42FE4">
      <w:pPr>
        <w:spacing w:line="240" w:lineRule="auto"/>
      </w:pPr>
      <w:r>
        <w:continuationSeparator/>
      </w:r>
    </w:p>
  </w:endnote>
  <w:endnote w:type="continuationNotice" w:id="1">
    <w:p w14:paraId="208D0095" w14:textId="77777777" w:rsidR="00680FDF" w:rsidRDefault="00680F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823741"/>
      <w:docPartObj>
        <w:docPartGallery w:val="Page Numbers (Bottom of Page)"/>
        <w:docPartUnique/>
      </w:docPartObj>
    </w:sdtPr>
    <w:sdtEndPr>
      <w:rPr>
        <w:noProof/>
      </w:rPr>
    </w:sdtEndPr>
    <w:sdtContent>
      <w:p w14:paraId="18D53527" w14:textId="77777777" w:rsidR="00874D24" w:rsidRDefault="00874D24">
        <w:pPr>
          <w:pStyle w:val="Footer"/>
          <w:jc w:val="center"/>
          <w:rPr>
            <w:noProof/>
          </w:rPr>
        </w:pPr>
        <w:r>
          <w:fldChar w:fldCharType="begin"/>
        </w:r>
        <w:r>
          <w:instrText xml:space="preserve"> PAGE   \* MERGEFORMAT </w:instrText>
        </w:r>
        <w:r>
          <w:fldChar w:fldCharType="separate"/>
        </w:r>
        <w:r w:rsidR="00777A85">
          <w:rPr>
            <w:noProof/>
          </w:rPr>
          <w:t>4</w:t>
        </w:r>
        <w:r>
          <w:rPr>
            <w:noProof/>
          </w:rPr>
          <w:fldChar w:fldCharType="end"/>
        </w:r>
      </w:p>
      <w:p w14:paraId="39105F0A" w14:textId="57379C1A" w:rsidR="00874D24" w:rsidRDefault="00680FDF" w:rsidP="004F3469">
        <w:pPr>
          <w:pStyle w:val="Footer"/>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AF28B" w14:textId="77777777" w:rsidR="00680FDF" w:rsidRDefault="00680FDF" w:rsidP="00B42FE4">
      <w:pPr>
        <w:spacing w:line="240" w:lineRule="auto"/>
      </w:pPr>
      <w:r>
        <w:separator/>
      </w:r>
    </w:p>
  </w:footnote>
  <w:footnote w:type="continuationSeparator" w:id="0">
    <w:p w14:paraId="3073D5FC" w14:textId="77777777" w:rsidR="00680FDF" w:rsidRDefault="00680FDF" w:rsidP="00B42FE4">
      <w:pPr>
        <w:spacing w:line="240" w:lineRule="auto"/>
      </w:pPr>
      <w:r>
        <w:continuationSeparator/>
      </w:r>
    </w:p>
  </w:footnote>
  <w:footnote w:type="continuationNotice" w:id="1">
    <w:p w14:paraId="782B62B7" w14:textId="77777777" w:rsidR="00680FDF" w:rsidRDefault="00680FD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BEDF" w14:textId="6819B827" w:rsidR="00874D24" w:rsidRDefault="38C84FA7" w:rsidP="38C84FA7">
    <w:pPr>
      <w:pStyle w:val="Header"/>
      <w:jc w:val="right"/>
    </w:pPr>
    <w:r>
      <w:t>TYEN Project Contest Financial Guidelines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00A8"/>
    <w:multiLevelType w:val="hybridMultilevel"/>
    <w:tmpl w:val="BFB286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065408"/>
    <w:multiLevelType w:val="hybridMultilevel"/>
    <w:tmpl w:val="09A8B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86225"/>
    <w:multiLevelType w:val="hybridMultilevel"/>
    <w:tmpl w:val="CC14D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C51FA"/>
    <w:multiLevelType w:val="hybridMultilevel"/>
    <w:tmpl w:val="30360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D6F74"/>
    <w:multiLevelType w:val="hybridMultilevel"/>
    <w:tmpl w:val="F5E28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F3794"/>
    <w:multiLevelType w:val="hybridMultilevel"/>
    <w:tmpl w:val="D7C65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A5F0E"/>
    <w:multiLevelType w:val="hybridMultilevel"/>
    <w:tmpl w:val="E7786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6120A"/>
    <w:multiLevelType w:val="hybridMultilevel"/>
    <w:tmpl w:val="5176757C"/>
    <w:lvl w:ilvl="0" w:tplc="B0BCB06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125DE"/>
    <w:multiLevelType w:val="hybridMultilevel"/>
    <w:tmpl w:val="F722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2F5108"/>
    <w:multiLevelType w:val="hybridMultilevel"/>
    <w:tmpl w:val="08BEE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65466A"/>
    <w:multiLevelType w:val="hybridMultilevel"/>
    <w:tmpl w:val="2CAE6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C7F9D"/>
    <w:multiLevelType w:val="hybridMultilevel"/>
    <w:tmpl w:val="DAA220C0"/>
    <w:lvl w:ilvl="0" w:tplc="FFFFFFFF">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81277"/>
    <w:multiLevelType w:val="hybridMultilevel"/>
    <w:tmpl w:val="2B1E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DF216B"/>
    <w:multiLevelType w:val="multilevel"/>
    <w:tmpl w:val="6BF2B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CB0311"/>
    <w:multiLevelType w:val="hybridMultilevel"/>
    <w:tmpl w:val="BE008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B22856"/>
    <w:multiLevelType w:val="hybridMultilevel"/>
    <w:tmpl w:val="3C062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3"/>
  </w:num>
  <w:num w:numId="4">
    <w:abstractNumId w:val="5"/>
  </w:num>
  <w:num w:numId="5">
    <w:abstractNumId w:val="6"/>
  </w:num>
  <w:num w:numId="6">
    <w:abstractNumId w:val="15"/>
  </w:num>
  <w:num w:numId="7">
    <w:abstractNumId w:val="12"/>
  </w:num>
  <w:num w:numId="8">
    <w:abstractNumId w:val="9"/>
  </w:num>
  <w:num w:numId="9">
    <w:abstractNumId w:val="4"/>
  </w:num>
  <w:num w:numId="10">
    <w:abstractNumId w:val="0"/>
  </w:num>
  <w:num w:numId="11">
    <w:abstractNumId w:val="14"/>
  </w:num>
  <w:num w:numId="12">
    <w:abstractNumId w:val="11"/>
  </w:num>
  <w:num w:numId="13">
    <w:abstractNumId w:val="2"/>
  </w:num>
  <w:num w:numId="14">
    <w:abstractNumId w:val="8"/>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B88"/>
    <w:rsid w:val="00050B28"/>
    <w:rsid w:val="00066968"/>
    <w:rsid w:val="0008779C"/>
    <w:rsid w:val="000F1596"/>
    <w:rsid w:val="000F4990"/>
    <w:rsid w:val="000F5A19"/>
    <w:rsid w:val="00150BB9"/>
    <w:rsid w:val="001870E8"/>
    <w:rsid w:val="001A09A5"/>
    <w:rsid w:val="001A5F79"/>
    <w:rsid w:val="00222BC6"/>
    <w:rsid w:val="00240E52"/>
    <w:rsid w:val="00252A67"/>
    <w:rsid w:val="00263C2E"/>
    <w:rsid w:val="00294CEB"/>
    <w:rsid w:val="002E1D85"/>
    <w:rsid w:val="003B2279"/>
    <w:rsid w:val="003C6D3A"/>
    <w:rsid w:val="003E1D11"/>
    <w:rsid w:val="00434847"/>
    <w:rsid w:val="00482E0B"/>
    <w:rsid w:val="004C51E7"/>
    <w:rsid w:val="004F3469"/>
    <w:rsid w:val="00513F38"/>
    <w:rsid w:val="0056151A"/>
    <w:rsid w:val="00570E56"/>
    <w:rsid w:val="005807DA"/>
    <w:rsid w:val="005D03F7"/>
    <w:rsid w:val="005F2AFF"/>
    <w:rsid w:val="00680FDF"/>
    <w:rsid w:val="006C35F8"/>
    <w:rsid w:val="00707743"/>
    <w:rsid w:val="00742E3A"/>
    <w:rsid w:val="00777A85"/>
    <w:rsid w:val="00792959"/>
    <w:rsid w:val="007E5085"/>
    <w:rsid w:val="00831058"/>
    <w:rsid w:val="00831A97"/>
    <w:rsid w:val="008334C3"/>
    <w:rsid w:val="00833E73"/>
    <w:rsid w:val="00874D24"/>
    <w:rsid w:val="00897DCC"/>
    <w:rsid w:val="00990ED4"/>
    <w:rsid w:val="009B1A88"/>
    <w:rsid w:val="009F39F9"/>
    <w:rsid w:val="00A219B7"/>
    <w:rsid w:val="00AA6426"/>
    <w:rsid w:val="00AA79AB"/>
    <w:rsid w:val="00AB39BF"/>
    <w:rsid w:val="00B42FE4"/>
    <w:rsid w:val="00B54570"/>
    <w:rsid w:val="00B5720E"/>
    <w:rsid w:val="00B5778A"/>
    <w:rsid w:val="00BA387C"/>
    <w:rsid w:val="00BC0B0B"/>
    <w:rsid w:val="00C65DB1"/>
    <w:rsid w:val="00C77100"/>
    <w:rsid w:val="00C93F2F"/>
    <w:rsid w:val="00D12752"/>
    <w:rsid w:val="00D67B88"/>
    <w:rsid w:val="00E86B2C"/>
    <w:rsid w:val="00EA48FF"/>
    <w:rsid w:val="00EF02F9"/>
    <w:rsid w:val="00F044D8"/>
    <w:rsid w:val="00F51BE3"/>
    <w:rsid w:val="00F86143"/>
    <w:rsid w:val="013509C2"/>
    <w:rsid w:val="01A10B6A"/>
    <w:rsid w:val="01D3D633"/>
    <w:rsid w:val="01D43D56"/>
    <w:rsid w:val="0229F135"/>
    <w:rsid w:val="02C5F490"/>
    <w:rsid w:val="034BEFD2"/>
    <w:rsid w:val="03938721"/>
    <w:rsid w:val="06603119"/>
    <w:rsid w:val="066C06D1"/>
    <w:rsid w:val="073721C5"/>
    <w:rsid w:val="0843B76C"/>
    <w:rsid w:val="08841849"/>
    <w:rsid w:val="089BE1F2"/>
    <w:rsid w:val="0A7F0EAD"/>
    <w:rsid w:val="0B1D4AF0"/>
    <w:rsid w:val="0B983735"/>
    <w:rsid w:val="0C64C784"/>
    <w:rsid w:val="0CAD6FBB"/>
    <w:rsid w:val="0CF009CE"/>
    <w:rsid w:val="0DDBDF3B"/>
    <w:rsid w:val="0E3E70BA"/>
    <w:rsid w:val="0E3F11CB"/>
    <w:rsid w:val="0E8BDA2F"/>
    <w:rsid w:val="0F77AF9C"/>
    <w:rsid w:val="0F80C002"/>
    <w:rsid w:val="106017F7"/>
    <w:rsid w:val="115BFEC7"/>
    <w:rsid w:val="122AFA8F"/>
    <w:rsid w:val="123953D4"/>
    <w:rsid w:val="1254A63E"/>
    <w:rsid w:val="12CDE891"/>
    <w:rsid w:val="131D7DF2"/>
    <w:rsid w:val="13A3491A"/>
    <w:rsid w:val="148EFBBF"/>
    <w:rsid w:val="149E66C0"/>
    <w:rsid w:val="15D04BCB"/>
    <w:rsid w:val="15ED0A91"/>
    <w:rsid w:val="15EFDA53"/>
    <w:rsid w:val="15F1F73C"/>
    <w:rsid w:val="1669BF9B"/>
    <w:rsid w:val="1698E20F"/>
    <w:rsid w:val="16C6AE5B"/>
    <w:rsid w:val="173A03FD"/>
    <w:rsid w:val="178CAB38"/>
    <w:rsid w:val="17AE66A6"/>
    <w:rsid w:val="17F30F1C"/>
    <w:rsid w:val="1828F02D"/>
    <w:rsid w:val="186E3F60"/>
    <w:rsid w:val="18E04FA3"/>
    <w:rsid w:val="19BDFC15"/>
    <w:rsid w:val="1AA23AF3"/>
    <w:rsid w:val="1B66440B"/>
    <w:rsid w:val="1CAC776B"/>
    <w:rsid w:val="1D8BD3F9"/>
    <w:rsid w:val="1ECADFE2"/>
    <w:rsid w:val="1F3F2295"/>
    <w:rsid w:val="2001F71C"/>
    <w:rsid w:val="204FC742"/>
    <w:rsid w:val="212EDFE6"/>
    <w:rsid w:val="2131914D"/>
    <w:rsid w:val="25D8AA1B"/>
    <w:rsid w:val="263BD7A6"/>
    <w:rsid w:val="26939418"/>
    <w:rsid w:val="269A66E0"/>
    <w:rsid w:val="27C4EC73"/>
    <w:rsid w:val="282DE115"/>
    <w:rsid w:val="29237AD5"/>
    <w:rsid w:val="2B773DBE"/>
    <w:rsid w:val="2BE44222"/>
    <w:rsid w:val="2D658937"/>
    <w:rsid w:val="2FBFA3C1"/>
    <w:rsid w:val="31C69234"/>
    <w:rsid w:val="322C1768"/>
    <w:rsid w:val="32F273A3"/>
    <w:rsid w:val="33BBD1E4"/>
    <w:rsid w:val="344B7E6E"/>
    <w:rsid w:val="34D59AA0"/>
    <w:rsid w:val="350E37DD"/>
    <w:rsid w:val="355A2638"/>
    <w:rsid w:val="35845F5A"/>
    <w:rsid w:val="35ED00B0"/>
    <w:rsid w:val="3607C34C"/>
    <w:rsid w:val="3671D433"/>
    <w:rsid w:val="37A393AD"/>
    <w:rsid w:val="38C84FA7"/>
    <w:rsid w:val="3924A172"/>
    <w:rsid w:val="3949F7EA"/>
    <w:rsid w:val="395921ED"/>
    <w:rsid w:val="3A226848"/>
    <w:rsid w:val="3A3465F2"/>
    <w:rsid w:val="3A4728FD"/>
    <w:rsid w:val="3AA06A67"/>
    <w:rsid w:val="3AA78804"/>
    <w:rsid w:val="3ABF05FE"/>
    <w:rsid w:val="3ADB346F"/>
    <w:rsid w:val="3B215A4E"/>
    <w:rsid w:val="3B40919F"/>
    <w:rsid w:val="3BE6F7D0"/>
    <w:rsid w:val="3BEE8B47"/>
    <w:rsid w:val="3C7704D0"/>
    <w:rsid w:val="3C8888FC"/>
    <w:rsid w:val="3CC259C8"/>
    <w:rsid w:val="3CF2395E"/>
    <w:rsid w:val="3DDE7ED6"/>
    <w:rsid w:val="3E2B03DE"/>
    <w:rsid w:val="3E58FB10"/>
    <w:rsid w:val="3F38217A"/>
    <w:rsid w:val="3F486B5B"/>
    <w:rsid w:val="4075313A"/>
    <w:rsid w:val="40A16A40"/>
    <w:rsid w:val="42BC1E20"/>
    <w:rsid w:val="432D5547"/>
    <w:rsid w:val="43368882"/>
    <w:rsid w:val="43716C4A"/>
    <w:rsid w:val="43B6F170"/>
    <w:rsid w:val="43BB1B7B"/>
    <w:rsid w:val="4552C1D1"/>
    <w:rsid w:val="45A44A84"/>
    <w:rsid w:val="46555786"/>
    <w:rsid w:val="46FF3591"/>
    <w:rsid w:val="4787BC74"/>
    <w:rsid w:val="478AC1B7"/>
    <w:rsid w:val="480A36CF"/>
    <w:rsid w:val="488275C0"/>
    <w:rsid w:val="48AD24D1"/>
    <w:rsid w:val="48DBEB46"/>
    <w:rsid w:val="48F3934A"/>
    <w:rsid w:val="49CB7D0D"/>
    <w:rsid w:val="4A8F8022"/>
    <w:rsid w:val="4A9C2708"/>
    <w:rsid w:val="4AED067F"/>
    <w:rsid w:val="4B117A82"/>
    <w:rsid w:val="4B904F41"/>
    <w:rsid w:val="4BFDAB65"/>
    <w:rsid w:val="4D058205"/>
    <w:rsid w:val="4D2E42D1"/>
    <w:rsid w:val="4DDC476B"/>
    <w:rsid w:val="4DE75522"/>
    <w:rsid w:val="4E1CB829"/>
    <w:rsid w:val="4E4C2DC3"/>
    <w:rsid w:val="4F1A5DE4"/>
    <w:rsid w:val="512CF66F"/>
    <w:rsid w:val="51BE309F"/>
    <w:rsid w:val="523D37AA"/>
    <w:rsid w:val="5240BA70"/>
    <w:rsid w:val="525F8DA4"/>
    <w:rsid w:val="527A25FF"/>
    <w:rsid w:val="52A4DC08"/>
    <w:rsid w:val="52B86692"/>
    <w:rsid w:val="547D4204"/>
    <w:rsid w:val="54D6C810"/>
    <w:rsid w:val="570FFE4F"/>
    <w:rsid w:val="5759FA6E"/>
    <w:rsid w:val="580FEFE7"/>
    <w:rsid w:val="5816DBFC"/>
    <w:rsid w:val="590F76DF"/>
    <w:rsid w:val="59D72E7A"/>
    <w:rsid w:val="5A359923"/>
    <w:rsid w:val="5A688E00"/>
    <w:rsid w:val="5A83FFA0"/>
    <w:rsid w:val="5AAFEDED"/>
    <w:rsid w:val="5AE0169C"/>
    <w:rsid w:val="5B07C85A"/>
    <w:rsid w:val="5C49837F"/>
    <w:rsid w:val="5C49DE9E"/>
    <w:rsid w:val="5C69CFB2"/>
    <w:rsid w:val="5C74E7E5"/>
    <w:rsid w:val="5CD8376C"/>
    <w:rsid w:val="5D7B0176"/>
    <w:rsid w:val="5DA02EC2"/>
    <w:rsid w:val="5DFA8149"/>
    <w:rsid w:val="5DFE5849"/>
    <w:rsid w:val="5F7BC38C"/>
    <w:rsid w:val="5FEBFA17"/>
    <w:rsid w:val="6009E931"/>
    <w:rsid w:val="60CC04B7"/>
    <w:rsid w:val="623E8307"/>
    <w:rsid w:val="636CFA89"/>
    <w:rsid w:val="63F71BBD"/>
    <w:rsid w:val="643DF3C3"/>
    <w:rsid w:val="646117AD"/>
    <w:rsid w:val="64D710B5"/>
    <w:rsid w:val="65316AC9"/>
    <w:rsid w:val="659850EC"/>
    <w:rsid w:val="65DB7BA3"/>
    <w:rsid w:val="6684D8F0"/>
    <w:rsid w:val="672CB6C6"/>
    <w:rsid w:val="67C2EC8A"/>
    <w:rsid w:val="684B8373"/>
    <w:rsid w:val="68B612AF"/>
    <w:rsid w:val="6A76FF82"/>
    <w:rsid w:val="6BA5956D"/>
    <w:rsid w:val="6BF278CA"/>
    <w:rsid w:val="6C0027E9"/>
    <w:rsid w:val="6D3C7CAE"/>
    <w:rsid w:val="6D6B8668"/>
    <w:rsid w:val="6DFF6BC8"/>
    <w:rsid w:val="6F0307E4"/>
    <w:rsid w:val="6F508C2B"/>
    <w:rsid w:val="7085AA49"/>
    <w:rsid w:val="70AE715F"/>
    <w:rsid w:val="70F5E0D4"/>
    <w:rsid w:val="71FCF408"/>
    <w:rsid w:val="72D1759E"/>
    <w:rsid w:val="7357720D"/>
    <w:rsid w:val="7357DE33"/>
    <w:rsid w:val="737E52C2"/>
    <w:rsid w:val="737EE06C"/>
    <w:rsid w:val="73BD4B0B"/>
    <w:rsid w:val="74FEA728"/>
    <w:rsid w:val="752D6D9D"/>
    <w:rsid w:val="75A6993C"/>
    <w:rsid w:val="75B38A68"/>
    <w:rsid w:val="7606288F"/>
    <w:rsid w:val="760DB2EC"/>
    <w:rsid w:val="766952AB"/>
    <w:rsid w:val="76F0C1C9"/>
    <w:rsid w:val="7713E4D0"/>
    <w:rsid w:val="77A90EB4"/>
    <w:rsid w:val="77CFF5FF"/>
    <w:rsid w:val="7871CD41"/>
    <w:rsid w:val="79AB21DA"/>
    <w:rsid w:val="7A0BA8CD"/>
    <w:rsid w:val="7A4B8592"/>
    <w:rsid w:val="7AD1AD27"/>
    <w:rsid w:val="7CD7EA15"/>
    <w:rsid w:val="7DA3962C"/>
    <w:rsid w:val="7DC23157"/>
    <w:rsid w:val="7E71F40E"/>
    <w:rsid w:val="7EF65E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9920F"/>
  <w15:chartTrackingRefBased/>
  <w15:docId w15:val="{FD4F9365-B41D-4A81-9683-279F22E2B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7B88"/>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ListParagraph">
    <w:name w:val="List Paragraph"/>
    <w:basedOn w:val="Normal"/>
    <w:uiPriority w:val="34"/>
    <w:qFormat/>
    <w:rsid w:val="00D67B88"/>
    <w:pPr>
      <w:ind w:left="720"/>
      <w:contextualSpacing/>
    </w:pPr>
  </w:style>
  <w:style w:type="paragraph" w:customStyle="1" w:styleId="Default">
    <w:name w:val="Default"/>
    <w:rsid w:val="000F5A19"/>
    <w:pPr>
      <w:autoSpaceDE w:val="0"/>
      <w:autoSpaceDN w:val="0"/>
      <w:adjustRightInd w:val="0"/>
      <w:spacing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5F2AF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AFF"/>
    <w:rPr>
      <w:rFonts w:ascii="Segoe UI" w:hAnsi="Segoe UI" w:cs="Segoe UI"/>
      <w:sz w:val="18"/>
      <w:szCs w:val="18"/>
    </w:rPr>
  </w:style>
  <w:style w:type="table" w:styleId="TableGrid">
    <w:name w:val="Table Grid"/>
    <w:basedOn w:val="TableNormal"/>
    <w:uiPriority w:val="39"/>
    <w:rsid w:val="00AA642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42FE4"/>
    <w:pPr>
      <w:tabs>
        <w:tab w:val="center" w:pos="4680"/>
        <w:tab w:val="right" w:pos="9360"/>
      </w:tabs>
      <w:spacing w:line="240" w:lineRule="auto"/>
    </w:pPr>
  </w:style>
  <w:style w:type="character" w:customStyle="1" w:styleId="HeaderChar">
    <w:name w:val="Header Char"/>
    <w:basedOn w:val="DefaultParagraphFont"/>
    <w:link w:val="Header"/>
    <w:uiPriority w:val="99"/>
    <w:rsid w:val="00B42FE4"/>
  </w:style>
  <w:style w:type="paragraph" w:styleId="Footer">
    <w:name w:val="footer"/>
    <w:basedOn w:val="Normal"/>
    <w:link w:val="FooterChar"/>
    <w:uiPriority w:val="99"/>
    <w:unhideWhenUsed/>
    <w:rsid w:val="00B42FE4"/>
    <w:pPr>
      <w:tabs>
        <w:tab w:val="center" w:pos="4680"/>
        <w:tab w:val="right" w:pos="9360"/>
      </w:tabs>
      <w:spacing w:line="240" w:lineRule="auto"/>
    </w:pPr>
  </w:style>
  <w:style w:type="character" w:customStyle="1" w:styleId="FooterChar">
    <w:name w:val="Footer Char"/>
    <w:basedOn w:val="DefaultParagraphFont"/>
    <w:link w:val="Footer"/>
    <w:uiPriority w:val="99"/>
    <w:rsid w:val="00B42FE4"/>
  </w:style>
  <w:style w:type="paragraph" w:styleId="Revision">
    <w:name w:val="Revision"/>
    <w:hidden/>
    <w:uiPriority w:val="99"/>
    <w:semiHidden/>
    <w:rsid w:val="00B42FE4"/>
    <w:pPr>
      <w:spacing w:line="240" w:lineRule="auto"/>
    </w:pPr>
  </w:style>
  <w:style w:type="character" w:styleId="CommentReference">
    <w:name w:val="annotation reference"/>
    <w:basedOn w:val="DefaultParagraphFont"/>
    <w:uiPriority w:val="99"/>
    <w:semiHidden/>
    <w:unhideWhenUsed/>
    <w:rsid w:val="00B42FE4"/>
    <w:rPr>
      <w:sz w:val="16"/>
      <w:szCs w:val="16"/>
    </w:rPr>
  </w:style>
  <w:style w:type="paragraph" w:styleId="CommentText">
    <w:name w:val="annotation text"/>
    <w:basedOn w:val="Normal"/>
    <w:link w:val="CommentTextChar"/>
    <w:uiPriority w:val="99"/>
    <w:unhideWhenUsed/>
    <w:rsid w:val="00B42FE4"/>
    <w:pPr>
      <w:spacing w:line="240" w:lineRule="auto"/>
    </w:pPr>
    <w:rPr>
      <w:sz w:val="20"/>
      <w:szCs w:val="20"/>
    </w:rPr>
  </w:style>
  <w:style w:type="character" w:customStyle="1" w:styleId="CommentTextChar">
    <w:name w:val="Comment Text Char"/>
    <w:basedOn w:val="DefaultParagraphFont"/>
    <w:link w:val="CommentText"/>
    <w:uiPriority w:val="99"/>
    <w:rsid w:val="00B42FE4"/>
    <w:rPr>
      <w:sz w:val="20"/>
      <w:szCs w:val="20"/>
    </w:rPr>
  </w:style>
  <w:style w:type="paragraph" w:styleId="CommentSubject">
    <w:name w:val="annotation subject"/>
    <w:basedOn w:val="CommentText"/>
    <w:next w:val="CommentText"/>
    <w:link w:val="CommentSubjectChar"/>
    <w:uiPriority w:val="99"/>
    <w:semiHidden/>
    <w:unhideWhenUsed/>
    <w:rsid w:val="00B42FE4"/>
    <w:rPr>
      <w:b/>
      <w:bCs/>
    </w:rPr>
  </w:style>
  <w:style w:type="character" w:customStyle="1" w:styleId="CommentSubjectChar">
    <w:name w:val="Comment Subject Char"/>
    <w:basedOn w:val="CommentTextChar"/>
    <w:link w:val="CommentSubject"/>
    <w:uiPriority w:val="99"/>
    <w:semiHidden/>
    <w:rsid w:val="00B42F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83204">
      <w:bodyDiv w:val="1"/>
      <w:marLeft w:val="0"/>
      <w:marRight w:val="0"/>
      <w:marTop w:val="0"/>
      <w:marBottom w:val="0"/>
      <w:divBdr>
        <w:top w:val="none" w:sz="0" w:space="0" w:color="auto"/>
        <w:left w:val="none" w:sz="0" w:space="0" w:color="auto"/>
        <w:bottom w:val="none" w:sz="0" w:space="0" w:color="auto"/>
        <w:right w:val="none" w:sz="0" w:space="0" w:color="auto"/>
      </w:divBdr>
    </w:div>
    <w:div w:id="486634069">
      <w:bodyDiv w:val="1"/>
      <w:marLeft w:val="0"/>
      <w:marRight w:val="0"/>
      <w:marTop w:val="0"/>
      <w:marBottom w:val="0"/>
      <w:divBdr>
        <w:top w:val="none" w:sz="0" w:space="0" w:color="auto"/>
        <w:left w:val="none" w:sz="0" w:space="0" w:color="auto"/>
        <w:bottom w:val="none" w:sz="0" w:space="0" w:color="auto"/>
        <w:right w:val="none" w:sz="0" w:space="0" w:color="auto"/>
      </w:divBdr>
    </w:div>
    <w:div w:id="702286544">
      <w:bodyDiv w:val="1"/>
      <w:marLeft w:val="0"/>
      <w:marRight w:val="0"/>
      <w:marTop w:val="0"/>
      <w:marBottom w:val="0"/>
      <w:divBdr>
        <w:top w:val="none" w:sz="0" w:space="0" w:color="auto"/>
        <w:left w:val="none" w:sz="0" w:space="0" w:color="auto"/>
        <w:bottom w:val="none" w:sz="0" w:space="0" w:color="auto"/>
        <w:right w:val="none" w:sz="0" w:space="0" w:color="auto"/>
      </w:divBdr>
    </w:div>
    <w:div w:id="1169979935">
      <w:bodyDiv w:val="1"/>
      <w:marLeft w:val="0"/>
      <w:marRight w:val="0"/>
      <w:marTop w:val="0"/>
      <w:marBottom w:val="0"/>
      <w:divBdr>
        <w:top w:val="none" w:sz="0" w:space="0" w:color="auto"/>
        <w:left w:val="none" w:sz="0" w:space="0" w:color="auto"/>
        <w:bottom w:val="none" w:sz="0" w:space="0" w:color="auto"/>
        <w:right w:val="none" w:sz="0" w:space="0" w:color="auto"/>
      </w:divBdr>
    </w:div>
    <w:div w:id="1334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 ma:contentTypeID="0x0101007F0C013F98B8C74F8F1D3101FC1024130085C2B64186055C41A5C5476337C8A744" ma:contentTypeVersion="19" ma:contentTypeDescription="새 문서를 만듭니다." ma:contentTypeScope="" ma:versionID="8fe40af407eb7734fdb15b295daf9654">
  <xsd:schema xmlns:xsd="http://www.w3.org/2001/XMLSchema" xmlns:xs="http://www.w3.org/2001/XMLSchema" xmlns:p="http://schemas.microsoft.com/office/2006/metadata/properties" xmlns:ns2="6a53a550-3d8d-4f4f-9bcb-03887feb7cf5" xmlns:ns3="da2137da-f7c1-42e8-ab8d-39b487da22f5" xmlns:ns4="3700401e-a086-4dfd-bac5-8cea92981eef" targetNamespace="http://schemas.microsoft.com/office/2006/metadata/properties" ma:root="true" ma:fieldsID="8c6f23ae1e378ab3c6fcc0328eb32f74" ns2:_="" ns3:_="" ns4:_="">
    <xsd:import namespace="6a53a550-3d8d-4f4f-9bcb-03887feb7cf5"/>
    <xsd:import namespace="da2137da-f7c1-42e8-ab8d-39b487da22f5"/>
    <xsd:import namespace="3700401e-a086-4dfd-bac5-8cea92981eef"/>
    <xsd:element name="properties">
      <xsd:complexType>
        <xsd:sequence>
          <xsd:element name="documentManagement">
            <xsd:complexType>
              <xsd:all>
                <xsd:element ref="ns2:SharedWithUsers" minOccurs="0"/>
                <xsd:element ref="ns2:SharedWithDetails" minOccurs="0"/>
                <xsd:element ref="ns3:TaxKeywordTaxHTField" minOccurs="0"/>
                <xsd:element ref="ns3:TaxCatchAll"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3a550-3d8d-4f4f-9bcb-03887feb7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2137da-f7c1-42e8-ab8d-39b487da22f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453ffca6-dd00-4154-8260-187a039c8bfe"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분류 통합 열" ma:description="" ma:hidden="true" ma:list="{0b44dded-c560-4253-a917-f6f4301a51fc}" ma:internalName="TaxCatchAll" ma:showField="CatchAllData" ma:web="da2137da-f7c1-42e8-ab8d-39b487da22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00401e-a086-4dfd-bac5-8cea92981eef"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53ffca6-dd00-4154-8260-187a039c8bf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da2137da-f7c1-42e8-ab8d-39b487da22f5">
      <Terms xmlns="http://schemas.microsoft.com/office/infopath/2007/PartnerControls"/>
    </TaxKeywordTaxHTField>
    <TaxCatchAll xmlns="da2137da-f7c1-42e8-ab8d-39b487da22f5" xsi:nil="true"/>
    <lcf76f155ced4ddcb4097134ff3c332f xmlns="3700401e-a086-4dfd-bac5-8cea92981ee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CDB9A-32B8-48FB-AE2C-BD0F702EB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3a550-3d8d-4f4f-9bcb-03887feb7cf5"/>
    <ds:schemaRef ds:uri="da2137da-f7c1-42e8-ab8d-39b487da22f5"/>
    <ds:schemaRef ds:uri="3700401e-a086-4dfd-bac5-8cea92981e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84302-C5E1-4920-ABD2-A30A3B7FDE44}">
  <ds:schemaRefs>
    <ds:schemaRef ds:uri="http://schemas.microsoft.com/sharepoint/v3/contenttype/forms"/>
  </ds:schemaRefs>
</ds:datastoreItem>
</file>

<file path=customXml/itemProps3.xml><?xml version="1.0" encoding="utf-8"?>
<ds:datastoreItem xmlns:ds="http://schemas.openxmlformats.org/officeDocument/2006/customXml" ds:itemID="{588A2705-D1A7-40BF-A128-56CDD62DF0AA}">
  <ds:schemaRefs>
    <ds:schemaRef ds:uri="http://schemas.microsoft.com/office/2006/metadata/properties"/>
    <ds:schemaRef ds:uri="http://schemas.microsoft.com/office/infopath/2007/PartnerControls"/>
    <ds:schemaRef ds:uri="da2137da-f7c1-42e8-ab8d-39b487da22f5"/>
    <ds:schemaRef ds:uri="3700401e-a086-4dfd-bac5-8cea92981eef"/>
  </ds:schemaRefs>
</ds:datastoreItem>
</file>

<file path=customXml/itemProps4.xml><?xml version="1.0" encoding="utf-8"?>
<ds:datastoreItem xmlns:ds="http://schemas.openxmlformats.org/officeDocument/2006/customXml" ds:itemID="{A7473110-94C7-4028-A9FF-B08A1BA6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KIM Juyoung</cp:lastModifiedBy>
  <cp:revision>38</cp:revision>
  <cp:lastPrinted>2023-01-27T02:35:00Z</cp:lastPrinted>
  <dcterms:created xsi:type="dcterms:W3CDTF">2023-01-03T21:41:00Z</dcterms:created>
  <dcterms:modified xsi:type="dcterms:W3CDTF">2023-01-30T07:14:00Z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0x0101007F0C013F98B8C74F8F1D3101FC1024130085C2B64186055C41A5C5476337C8A744</vt:lpwstr>
  </property>
  <property fmtid="{D5CDD505-2E9C-101B-9397-08002B2CF9AE}" pid="3" name="TaxKeyword">
    <vt:lpwstr/>
  </property>
  <property fmtid="{D5CDD505-2E9C-101B-9397-08002B2CF9AE}" pid="4" name="MediaServiceImageTags">
    <vt:lpwstr/>
  </property>
</Properties>
</file>